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blPrEx>
          <w:tblCellMar>
            <w:top w:w="0" w:type="dxa"/>
            <w:left w:w="0" w:type="dxa"/>
            <w:bottom w:w="0" w:type="dxa"/>
            <w:right w:w="0" w:type="dxa"/>
          </w:tblCellMar>
        </w:tblPrEx>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blPrEx>
          <w:tblCellMar>
            <w:top w:w="0" w:type="dxa"/>
            <w:left w:w="0" w:type="dxa"/>
            <w:bottom w:w="0" w:type="dxa"/>
            <w:right w:w="0" w:type="dxa"/>
          </w:tblCellMar>
        </w:tblPrEx>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blPrEx>
          <w:tblCellMar>
            <w:top w:w="0" w:type="dxa"/>
            <w:left w:w="0" w:type="dxa"/>
            <w:bottom w:w="0" w:type="dxa"/>
            <w:right w:w="0" w:type="dxa"/>
          </w:tblCellMar>
        </w:tblPrEx>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r w:rsidRPr="00846B18">
              <w:rPr>
                <w:rFonts w:ascii="Helvetica" w:eastAsia="Times New Roman" w:hAnsi="Helvetica" w:cs="Times New Roman"/>
                <w:b/>
                <w:noProof/>
                <w:snapToGrid w:val="0"/>
                <w:sz w:val="28"/>
                <w:szCs w:val="20"/>
                <w:lang w:eastAsia="en-US"/>
              </w:rPr>
              <w:t xml:space="preserve"> </w:t>
            </w:r>
          </w:p>
        </w:tc>
      </w:tr>
      <w:tr w:rsidR="00846B18" w14:paraId="442AE8CB" w14:textId="77777777" w:rsidTr="00537AEC">
        <w:tblPrEx>
          <w:tblCellMar>
            <w:top w:w="0" w:type="dxa"/>
            <w:left w:w="0" w:type="dxa"/>
            <w:bottom w:w="0" w:type="dxa"/>
            <w:right w:w="0" w:type="dxa"/>
          </w:tblCellMar>
        </w:tblPrEx>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7DC91527" w14:textId="26F76A03" w:rsidR="0097615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74726" w:history="1">
            <w:r w:rsidR="00976153" w:rsidRPr="000501A8">
              <w:rPr>
                <w:rStyle w:val="Hyperlink"/>
                <w:rFonts w:ascii="Algerian" w:hAnsi="Algerian"/>
                <w:noProof/>
              </w:rPr>
              <w:t>Título</w:t>
            </w:r>
            <w:r w:rsidR="00976153">
              <w:rPr>
                <w:noProof/>
                <w:webHidden/>
              </w:rPr>
              <w:tab/>
            </w:r>
            <w:r w:rsidR="00976153">
              <w:rPr>
                <w:noProof/>
                <w:webHidden/>
              </w:rPr>
              <w:fldChar w:fldCharType="begin"/>
            </w:r>
            <w:r w:rsidR="00976153">
              <w:rPr>
                <w:noProof/>
                <w:webHidden/>
              </w:rPr>
              <w:instrText xml:space="preserve"> PAGEREF _Toc125574726 \h </w:instrText>
            </w:r>
            <w:r w:rsidR="00976153">
              <w:rPr>
                <w:noProof/>
                <w:webHidden/>
              </w:rPr>
            </w:r>
            <w:r w:rsidR="00976153">
              <w:rPr>
                <w:noProof/>
                <w:webHidden/>
              </w:rPr>
              <w:fldChar w:fldCharType="separate"/>
            </w:r>
            <w:r w:rsidR="00976153">
              <w:rPr>
                <w:noProof/>
                <w:webHidden/>
              </w:rPr>
              <w:t>5</w:t>
            </w:r>
            <w:r w:rsidR="00976153">
              <w:rPr>
                <w:noProof/>
                <w:webHidden/>
              </w:rPr>
              <w:fldChar w:fldCharType="end"/>
            </w:r>
          </w:hyperlink>
        </w:p>
        <w:p w14:paraId="263D6B5C" w14:textId="72A9E5E0" w:rsidR="00976153" w:rsidRDefault="00976153">
          <w:pPr>
            <w:pStyle w:val="TOC1"/>
            <w:tabs>
              <w:tab w:val="right" w:leader="dot" w:pos="9350"/>
            </w:tabs>
            <w:rPr>
              <w:noProof/>
              <w:lang w:val="en-US"/>
            </w:rPr>
          </w:pPr>
          <w:hyperlink w:anchor="_Toc125574727" w:history="1">
            <w:r w:rsidRPr="000501A8">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_Toc125574727 \h </w:instrText>
            </w:r>
            <w:r>
              <w:rPr>
                <w:noProof/>
                <w:webHidden/>
              </w:rPr>
            </w:r>
            <w:r>
              <w:rPr>
                <w:noProof/>
                <w:webHidden/>
              </w:rPr>
              <w:fldChar w:fldCharType="separate"/>
            </w:r>
            <w:r>
              <w:rPr>
                <w:noProof/>
                <w:webHidden/>
              </w:rPr>
              <w:t>6</w:t>
            </w:r>
            <w:r>
              <w:rPr>
                <w:noProof/>
                <w:webHidden/>
              </w:rPr>
              <w:fldChar w:fldCharType="end"/>
            </w:r>
          </w:hyperlink>
        </w:p>
        <w:p w14:paraId="1D4C7B5F" w14:textId="3872537D" w:rsidR="00976153" w:rsidRDefault="00976153">
          <w:pPr>
            <w:pStyle w:val="TOC1"/>
            <w:tabs>
              <w:tab w:val="right" w:leader="dot" w:pos="9350"/>
            </w:tabs>
            <w:rPr>
              <w:noProof/>
              <w:lang w:val="en-US"/>
            </w:rPr>
          </w:pPr>
          <w:hyperlink w:anchor="_Toc125574728" w:history="1">
            <w:r w:rsidRPr="000501A8">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_Toc125574728 \h </w:instrText>
            </w:r>
            <w:r>
              <w:rPr>
                <w:noProof/>
                <w:webHidden/>
              </w:rPr>
            </w:r>
            <w:r>
              <w:rPr>
                <w:noProof/>
                <w:webHidden/>
              </w:rPr>
              <w:fldChar w:fldCharType="separate"/>
            </w:r>
            <w:r>
              <w:rPr>
                <w:noProof/>
                <w:webHidden/>
              </w:rPr>
              <w:t>7</w:t>
            </w:r>
            <w:r>
              <w:rPr>
                <w:noProof/>
                <w:webHidden/>
              </w:rPr>
              <w:fldChar w:fldCharType="end"/>
            </w:r>
          </w:hyperlink>
        </w:p>
        <w:p w14:paraId="1A25A1EA" w14:textId="322C84FD" w:rsidR="00976153" w:rsidRDefault="00976153">
          <w:pPr>
            <w:pStyle w:val="TOC2"/>
            <w:tabs>
              <w:tab w:val="left" w:pos="660"/>
              <w:tab w:val="right" w:leader="dot" w:pos="9350"/>
            </w:tabs>
            <w:rPr>
              <w:noProof/>
              <w:lang w:val="en-US"/>
            </w:rPr>
          </w:pPr>
          <w:hyperlink w:anchor="_Toc125574729" w:history="1">
            <w:r w:rsidRPr="000501A8">
              <w:rPr>
                <w:rStyle w:val="Hyperlink"/>
                <w:rFonts w:ascii="Symbol" w:hAnsi="Symbol" w:cstheme="minorHAnsi"/>
                <w:noProof/>
              </w:rPr>
              <w:t></w:t>
            </w:r>
            <w:r>
              <w:rPr>
                <w:noProof/>
                <w:lang w:val="en-US"/>
              </w:rPr>
              <w:tab/>
            </w:r>
            <w:r w:rsidRPr="000501A8">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_Toc125574729 \h </w:instrText>
            </w:r>
            <w:r>
              <w:rPr>
                <w:noProof/>
                <w:webHidden/>
              </w:rPr>
            </w:r>
            <w:r>
              <w:rPr>
                <w:noProof/>
                <w:webHidden/>
              </w:rPr>
              <w:fldChar w:fldCharType="separate"/>
            </w:r>
            <w:r>
              <w:rPr>
                <w:noProof/>
                <w:webHidden/>
              </w:rPr>
              <w:t>7</w:t>
            </w:r>
            <w:r>
              <w:rPr>
                <w:noProof/>
                <w:webHidden/>
              </w:rPr>
              <w:fldChar w:fldCharType="end"/>
            </w:r>
          </w:hyperlink>
        </w:p>
        <w:p w14:paraId="30C13C8A" w14:textId="46A53F05" w:rsidR="00976153" w:rsidRDefault="00976153">
          <w:pPr>
            <w:pStyle w:val="TOC2"/>
            <w:tabs>
              <w:tab w:val="left" w:pos="660"/>
              <w:tab w:val="right" w:leader="dot" w:pos="9350"/>
            </w:tabs>
            <w:rPr>
              <w:noProof/>
              <w:lang w:val="en-US"/>
            </w:rPr>
          </w:pPr>
          <w:hyperlink w:anchor="_Toc125574730" w:history="1">
            <w:r w:rsidRPr="000501A8">
              <w:rPr>
                <w:rStyle w:val="Hyperlink"/>
                <w:rFonts w:ascii="Symbol" w:hAnsi="Symbol" w:cstheme="minorHAnsi"/>
                <w:noProof/>
              </w:rPr>
              <w:t></w:t>
            </w:r>
            <w:r>
              <w:rPr>
                <w:noProof/>
                <w:lang w:val="en-US"/>
              </w:rPr>
              <w:tab/>
            </w:r>
            <w:r w:rsidRPr="000501A8">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_Toc125574730 \h </w:instrText>
            </w:r>
            <w:r>
              <w:rPr>
                <w:noProof/>
                <w:webHidden/>
              </w:rPr>
            </w:r>
            <w:r>
              <w:rPr>
                <w:noProof/>
                <w:webHidden/>
              </w:rPr>
              <w:fldChar w:fldCharType="separate"/>
            </w:r>
            <w:r>
              <w:rPr>
                <w:noProof/>
                <w:webHidden/>
              </w:rPr>
              <w:t>8</w:t>
            </w:r>
            <w:r>
              <w:rPr>
                <w:noProof/>
                <w:webHidden/>
              </w:rPr>
              <w:fldChar w:fldCharType="end"/>
            </w:r>
          </w:hyperlink>
        </w:p>
        <w:p w14:paraId="003C4C42" w14:textId="1F106CA4" w:rsidR="00976153" w:rsidRDefault="00976153">
          <w:pPr>
            <w:pStyle w:val="TOC1"/>
            <w:tabs>
              <w:tab w:val="right" w:leader="dot" w:pos="9350"/>
            </w:tabs>
            <w:rPr>
              <w:noProof/>
              <w:lang w:val="en-US"/>
            </w:rPr>
          </w:pPr>
          <w:hyperlink w:anchor="_Toc125574731" w:history="1">
            <w:r w:rsidRPr="000501A8">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_Toc125574731 \h </w:instrText>
            </w:r>
            <w:r>
              <w:rPr>
                <w:noProof/>
                <w:webHidden/>
              </w:rPr>
            </w:r>
            <w:r>
              <w:rPr>
                <w:noProof/>
                <w:webHidden/>
              </w:rPr>
              <w:fldChar w:fldCharType="separate"/>
            </w:r>
            <w:r>
              <w:rPr>
                <w:noProof/>
                <w:webHidden/>
              </w:rPr>
              <w:t>11</w:t>
            </w:r>
            <w:r>
              <w:rPr>
                <w:noProof/>
                <w:webHidden/>
              </w:rPr>
              <w:fldChar w:fldCharType="end"/>
            </w:r>
          </w:hyperlink>
        </w:p>
        <w:p w14:paraId="24463674" w14:textId="13834B21" w:rsidR="00976153" w:rsidRDefault="00976153">
          <w:pPr>
            <w:pStyle w:val="TOC1"/>
            <w:tabs>
              <w:tab w:val="right" w:leader="dot" w:pos="9350"/>
            </w:tabs>
            <w:rPr>
              <w:noProof/>
              <w:lang w:val="en-US"/>
            </w:rPr>
          </w:pPr>
          <w:hyperlink w:anchor="_Toc125574732" w:history="1">
            <w:r w:rsidRPr="000501A8">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_Toc125574732 \h </w:instrText>
            </w:r>
            <w:r>
              <w:rPr>
                <w:noProof/>
                <w:webHidden/>
              </w:rPr>
            </w:r>
            <w:r>
              <w:rPr>
                <w:noProof/>
                <w:webHidden/>
              </w:rPr>
              <w:fldChar w:fldCharType="separate"/>
            </w:r>
            <w:r>
              <w:rPr>
                <w:noProof/>
                <w:webHidden/>
              </w:rPr>
              <w:t>12</w:t>
            </w:r>
            <w:r>
              <w:rPr>
                <w:noProof/>
                <w:webHidden/>
              </w:rPr>
              <w:fldChar w:fldCharType="end"/>
            </w:r>
          </w:hyperlink>
        </w:p>
        <w:p w14:paraId="34A3B5A4" w14:textId="2192A785" w:rsidR="00976153" w:rsidRDefault="00976153">
          <w:pPr>
            <w:pStyle w:val="TOC1"/>
            <w:tabs>
              <w:tab w:val="right" w:leader="dot" w:pos="9350"/>
            </w:tabs>
            <w:rPr>
              <w:noProof/>
              <w:lang w:val="en-US"/>
            </w:rPr>
          </w:pPr>
          <w:hyperlink w:anchor="_Toc125574733" w:history="1">
            <w:r w:rsidRPr="000501A8">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_Toc125574733 \h </w:instrText>
            </w:r>
            <w:r>
              <w:rPr>
                <w:noProof/>
                <w:webHidden/>
              </w:rPr>
            </w:r>
            <w:r>
              <w:rPr>
                <w:noProof/>
                <w:webHidden/>
              </w:rPr>
              <w:fldChar w:fldCharType="separate"/>
            </w:r>
            <w:r>
              <w:rPr>
                <w:noProof/>
                <w:webHidden/>
              </w:rPr>
              <w:t>13</w:t>
            </w:r>
            <w:r>
              <w:rPr>
                <w:noProof/>
                <w:webHidden/>
              </w:rPr>
              <w:fldChar w:fldCharType="end"/>
            </w:r>
          </w:hyperlink>
        </w:p>
        <w:p w14:paraId="077C30F8" w14:textId="4C27293D" w:rsidR="00976153" w:rsidRDefault="00976153">
          <w:pPr>
            <w:pStyle w:val="TOC1"/>
            <w:tabs>
              <w:tab w:val="right" w:leader="dot" w:pos="9350"/>
            </w:tabs>
            <w:rPr>
              <w:noProof/>
              <w:lang w:val="en-US"/>
            </w:rPr>
          </w:pPr>
          <w:hyperlink w:anchor="_Toc125574734" w:history="1">
            <w:r w:rsidRPr="000501A8">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_Toc125574734 \h </w:instrText>
            </w:r>
            <w:r>
              <w:rPr>
                <w:noProof/>
                <w:webHidden/>
              </w:rPr>
            </w:r>
            <w:r>
              <w:rPr>
                <w:noProof/>
                <w:webHidden/>
              </w:rPr>
              <w:fldChar w:fldCharType="separate"/>
            </w:r>
            <w:r>
              <w:rPr>
                <w:noProof/>
                <w:webHidden/>
              </w:rPr>
              <w:t>14</w:t>
            </w:r>
            <w:r>
              <w:rPr>
                <w:noProof/>
                <w:webHidden/>
              </w:rPr>
              <w:fldChar w:fldCharType="end"/>
            </w:r>
          </w:hyperlink>
        </w:p>
        <w:p w14:paraId="426F4C25" w14:textId="757154AB" w:rsidR="00976153" w:rsidRDefault="00976153">
          <w:pPr>
            <w:pStyle w:val="TOC1"/>
            <w:tabs>
              <w:tab w:val="right" w:leader="dot" w:pos="9350"/>
            </w:tabs>
            <w:rPr>
              <w:noProof/>
              <w:lang w:val="en-US"/>
            </w:rPr>
          </w:pPr>
          <w:hyperlink w:anchor="_Toc125574735" w:history="1">
            <w:r>
              <w:rPr>
                <w:noProof/>
                <w:webHidden/>
              </w:rPr>
              <w:tab/>
            </w:r>
            <w:r>
              <w:rPr>
                <w:noProof/>
                <w:webHidden/>
              </w:rPr>
              <w:fldChar w:fldCharType="begin"/>
            </w:r>
            <w:r>
              <w:rPr>
                <w:noProof/>
                <w:webHidden/>
              </w:rPr>
              <w:instrText xml:space="preserve"> PAGEREF _Toc125574735 \h </w:instrText>
            </w:r>
            <w:r>
              <w:rPr>
                <w:noProof/>
                <w:webHidden/>
              </w:rPr>
            </w:r>
            <w:r>
              <w:rPr>
                <w:noProof/>
                <w:webHidden/>
              </w:rPr>
              <w:fldChar w:fldCharType="separate"/>
            </w:r>
            <w:r>
              <w:rPr>
                <w:noProof/>
                <w:webHidden/>
              </w:rPr>
              <w:t>14</w:t>
            </w:r>
            <w:r>
              <w:rPr>
                <w:noProof/>
                <w:webHidden/>
              </w:rPr>
              <w:fldChar w:fldCharType="end"/>
            </w:r>
          </w:hyperlink>
        </w:p>
        <w:p w14:paraId="42C90E2B" w14:textId="678587EE" w:rsidR="00976153" w:rsidRDefault="00976153">
          <w:pPr>
            <w:pStyle w:val="TOC1"/>
            <w:tabs>
              <w:tab w:val="right" w:leader="dot" w:pos="9350"/>
            </w:tabs>
            <w:rPr>
              <w:noProof/>
              <w:lang w:val="en-US"/>
            </w:rPr>
          </w:pPr>
          <w:hyperlink w:anchor="_Toc125574736" w:history="1">
            <w:r w:rsidRPr="000501A8">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_Toc125574736 \h </w:instrText>
            </w:r>
            <w:r>
              <w:rPr>
                <w:noProof/>
                <w:webHidden/>
              </w:rPr>
            </w:r>
            <w:r>
              <w:rPr>
                <w:noProof/>
                <w:webHidden/>
              </w:rPr>
              <w:fldChar w:fldCharType="separate"/>
            </w:r>
            <w:r>
              <w:rPr>
                <w:noProof/>
                <w:webHidden/>
              </w:rPr>
              <w:t>15</w:t>
            </w:r>
            <w:r>
              <w:rPr>
                <w:noProof/>
                <w:webHidden/>
              </w:rPr>
              <w:fldChar w:fldCharType="end"/>
            </w:r>
          </w:hyperlink>
        </w:p>
        <w:p w14:paraId="36316296" w14:textId="5506CD65" w:rsidR="00976153" w:rsidRDefault="00976153">
          <w:pPr>
            <w:pStyle w:val="TOC2"/>
            <w:tabs>
              <w:tab w:val="left" w:pos="660"/>
              <w:tab w:val="right" w:leader="dot" w:pos="9350"/>
            </w:tabs>
            <w:rPr>
              <w:noProof/>
              <w:lang w:val="en-US"/>
            </w:rPr>
          </w:pPr>
          <w:hyperlink w:anchor="_Toc12557473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_Toc125574737 \h </w:instrText>
            </w:r>
            <w:r>
              <w:rPr>
                <w:noProof/>
                <w:webHidden/>
              </w:rPr>
            </w:r>
            <w:r>
              <w:rPr>
                <w:noProof/>
                <w:webHidden/>
              </w:rPr>
              <w:fldChar w:fldCharType="separate"/>
            </w:r>
            <w:r>
              <w:rPr>
                <w:noProof/>
                <w:webHidden/>
              </w:rPr>
              <w:t>15</w:t>
            </w:r>
            <w:r>
              <w:rPr>
                <w:noProof/>
                <w:webHidden/>
              </w:rPr>
              <w:fldChar w:fldCharType="end"/>
            </w:r>
          </w:hyperlink>
        </w:p>
        <w:p w14:paraId="1F9FDB9A" w14:textId="0EE093ED" w:rsidR="00976153" w:rsidRDefault="00976153">
          <w:pPr>
            <w:pStyle w:val="TOC2"/>
            <w:tabs>
              <w:tab w:val="left" w:pos="660"/>
              <w:tab w:val="right" w:leader="dot" w:pos="9350"/>
            </w:tabs>
            <w:rPr>
              <w:noProof/>
              <w:lang w:val="en-US"/>
            </w:rPr>
          </w:pPr>
          <w:hyperlink w:anchor="_Toc125574738"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_Toc125574738 \h </w:instrText>
            </w:r>
            <w:r>
              <w:rPr>
                <w:noProof/>
                <w:webHidden/>
              </w:rPr>
            </w:r>
            <w:r>
              <w:rPr>
                <w:noProof/>
                <w:webHidden/>
              </w:rPr>
              <w:fldChar w:fldCharType="separate"/>
            </w:r>
            <w:r>
              <w:rPr>
                <w:noProof/>
                <w:webHidden/>
              </w:rPr>
              <w:t>17</w:t>
            </w:r>
            <w:r>
              <w:rPr>
                <w:noProof/>
                <w:webHidden/>
              </w:rPr>
              <w:fldChar w:fldCharType="end"/>
            </w:r>
          </w:hyperlink>
        </w:p>
        <w:p w14:paraId="52B864E2" w14:textId="7F7475D7" w:rsidR="00976153" w:rsidRDefault="00976153">
          <w:pPr>
            <w:pStyle w:val="TOC2"/>
            <w:tabs>
              <w:tab w:val="left" w:pos="660"/>
              <w:tab w:val="right" w:leader="dot" w:pos="9350"/>
            </w:tabs>
            <w:rPr>
              <w:noProof/>
              <w:lang w:val="en-US"/>
            </w:rPr>
          </w:pPr>
          <w:hyperlink w:anchor="_Toc125574739"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_Toc125574739 \h </w:instrText>
            </w:r>
            <w:r>
              <w:rPr>
                <w:noProof/>
                <w:webHidden/>
              </w:rPr>
            </w:r>
            <w:r>
              <w:rPr>
                <w:noProof/>
                <w:webHidden/>
              </w:rPr>
              <w:fldChar w:fldCharType="separate"/>
            </w:r>
            <w:r>
              <w:rPr>
                <w:noProof/>
                <w:webHidden/>
              </w:rPr>
              <w:t>20</w:t>
            </w:r>
            <w:r>
              <w:rPr>
                <w:noProof/>
                <w:webHidden/>
              </w:rPr>
              <w:fldChar w:fldCharType="end"/>
            </w:r>
          </w:hyperlink>
        </w:p>
        <w:p w14:paraId="070305F3" w14:textId="1E3CBC76" w:rsidR="00976153" w:rsidRDefault="00976153">
          <w:pPr>
            <w:pStyle w:val="TOC2"/>
            <w:tabs>
              <w:tab w:val="left" w:pos="660"/>
              <w:tab w:val="right" w:leader="dot" w:pos="9350"/>
            </w:tabs>
            <w:rPr>
              <w:noProof/>
              <w:lang w:val="en-US"/>
            </w:rPr>
          </w:pPr>
          <w:hyperlink w:anchor="_Toc125574740"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_Toc125574740 \h </w:instrText>
            </w:r>
            <w:r>
              <w:rPr>
                <w:noProof/>
                <w:webHidden/>
              </w:rPr>
            </w:r>
            <w:r>
              <w:rPr>
                <w:noProof/>
                <w:webHidden/>
              </w:rPr>
              <w:fldChar w:fldCharType="separate"/>
            </w:r>
            <w:r>
              <w:rPr>
                <w:noProof/>
                <w:webHidden/>
              </w:rPr>
              <w:t>21</w:t>
            </w:r>
            <w:r>
              <w:rPr>
                <w:noProof/>
                <w:webHidden/>
              </w:rPr>
              <w:fldChar w:fldCharType="end"/>
            </w:r>
          </w:hyperlink>
        </w:p>
        <w:p w14:paraId="1A07F892" w14:textId="3C8FC760" w:rsidR="00976153" w:rsidRDefault="00976153">
          <w:pPr>
            <w:pStyle w:val="TOC2"/>
            <w:tabs>
              <w:tab w:val="left" w:pos="660"/>
              <w:tab w:val="right" w:leader="dot" w:pos="9350"/>
            </w:tabs>
            <w:rPr>
              <w:noProof/>
              <w:lang w:val="en-US"/>
            </w:rPr>
          </w:pPr>
          <w:hyperlink w:anchor="_Toc125574741"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_Toc125574741 \h </w:instrText>
            </w:r>
            <w:r>
              <w:rPr>
                <w:noProof/>
                <w:webHidden/>
              </w:rPr>
            </w:r>
            <w:r>
              <w:rPr>
                <w:noProof/>
                <w:webHidden/>
              </w:rPr>
              <w:fldChar w:fldCharType="separate"/>
            </w:r>
            <w:r>
              <w:rPr>
                <w:noProof/>
                <w:webHidden/>
              </w:rPr>
              <w:t>24</w:t>
            </w:r>
            <w:r>
              <w:rPr>
                <w:noProof/>
                <w:webHidden/>
              </w:rPr>
              <w:fldChar w:fldCharType="end"/>
            </w:r>
          </w:hyperlink>
        </w:p>
        <w:p w14:paraId="3ED7C2D8" w14:textId="51FAF69E" w:rsidR="00976153" w:rsidRDefault="00976153">
          <w:pPr>
            <w:pStyle w:val="TOC1"/>
            <w:tabs>
              <w:tab w:val="right" w:leader="dot" w:pos="9350"/>
            </w:tabs>
            <w:rPr>
              <w:noProof/>
              <w:lang w:val="en-US"/>
            </w:rPr>
          </w:pPr>
          <w:hyperlink w:anchor="_Toc125574742" w:history="1">
            <w:r w:rsidRPr="000501A8">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_Toc125574742 \h </w:instrText>
            </w:r>
            <w:r>
              <w:rPr>
                <w:noProof/>
                <w:webHidden/>
              </w:rPr>
            </w:r>
            <w:r>
              <w:rPr>
                <w:noProof/>
                <w:webHidden/>
              </w:rPr>
              <w:fldChar w:fldCharType="separate"/>
            </w:r>
            <w:r>
              <w:rPr>
                <w:noProof/>
                <w:webHidden/>
              </w:rPr>
              <w:t>25</w:t>
            </w:r>
            <w:r>
              <w:rPr>
                <w:noProof/>
                <w:webHidden/>
              </w:rPr>
              <w:fldChar w:fldCharType="end"/>
            </w:r>
          </w:hyperlink>
        </w:p>
        <w:p w14:paraId="765AAF15" w14:textId="618AAD7A" w:rsidR="00976153" w:rsidRDefault="00976153">
          <w:pPr>
            <w:pStyle w:val="TOC2"/>
            <w:tabs>
              <w:tab w:val="left" w:pos="660"/>
              <w:tab w:val="right" w:leader="dot" w:pos="9350"/>
            </w:tabs>
            <w:rPr>
              <w:noProof/>
              <w:lang w:val="en-US"/>
            </w:rPr>
          </w:pPr>
          <w:hyperlink w:anchor="_Toc125574743"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_Toc125574743 \h </w:instrText>
            </w:r>
            <w:r>
              <w:rPr>
                <w:noProof/>
                <w:webHidden/>
              </w:rPr>
            </w:r>
            <w:r>
              <w:rPr>
                <w:noProof/>
                <w:webHidden/>
              </w:rPr>
              <w:fldChar w:fldCharType="separate"/>
            </w:r>
            <w:r>
              <w:rPr>
                <w:noProof/>
                <w:webHidden/>
              </w:rPr>
              <w:t>25</w:t>
            </w:r>
            <w:r>
              <w:rPr>
                <w:noProof/>
                <w:webHidden/>
              </w:rPr>
              <w:fldChar w:fldCharType="end"/>
            </w:r>
          </w:hyperlink>
        </w:p>
        <w:p w14:paraId="0FFBB7EF" w14:textId="2E6BA58D" w:rsidR="00976153" w:rsidRDefault="00976153">
          <w:pPr>
            <w:pStyle w:val="TOC2"/>
            <w:tabs>
              <w:tab w:val="left" w:pos="660"/>
              <w:tab w:val="right" w:leader="dot" w:pos="9350"/>
            </w:tabs>
            <w:rPr>
              <w:noProof/>
              <w:lang w:val="en-US"/>
            </w:rPr>
          </w:pPr>
          <w:hyperlink w:anchor="_Toc125574744"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_Toc125574744 \h </w:instrText>
            </w:r>
            <w:r>
              <w:rPr>
                <w:noProof/>
                <w:webHidden/>
              </w:rPr>
            </w:r>
            <w:r>
              <w:rPr>
                <w:noProof/>
                <w:webHidden/>
              </w:rPr>
              <w:fldChar w:fldCharType="separate"/>
            </w:r>
            <w:r>
              <w:rPr>
                <w:noProof/>
                <w:webHidden/>
              </w:rPr>
              <w:t>25</w:t>
            </w:r>
            <w:r>
              <w:rPr>
                <w:noProof/>
                <w:webHidden/>
              </w:rPr>
              <w:fldChar w:fldCharType="end"/>
            </w:r>
          </w:hyperlink>
        </w:p>
        <w:p w14:paraId="46CC16AD" w14:textId="1A399ACD" w:rsidR="00976153" w:rsidRDefault="00976153">
          <w:pPr>
            <w:pStyle w:val="TOC2"/>
            <w:tabs>
              <w:tab w:val="left" w:pos="660"/>
              <w:tab w:val="right" w:leader="dot" w:pos="9350"/>
            </w:tabs>
            <w:rPr>
              <w:noProof/>
              <w:lang w:val="en-US"/>
            </w:rPr>
          </w:pPr>
          <w:hyperlink w:anchor="_Toc125574745"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_Toc125574745 \h </w:instrText>
            </w:r>
            <w:r>
              <w:rPr>
                <w:noProof/>
                <w:webHidden/>
              </w:rPr>
            </w:r>
            <w:r>
              <w:rPr>
                <w:noProof/>
                <w:webHidden/>
              </w:rPr>
              <w:fldChar w:fldCharType="separate"/>
            </w:r>
            <w:r>
              <w:rPr>
                <w:noProof/>
                <w:webHidden/>
              </w:rPr>
              <w:t>25</w:t>
            </w:r>
            <w:r>
              <w:rPr>
                <w:noProof/>
                <w:webHidden/>
              </w:rPr>
              <w:fldChar w:fldCharType="end"/>
            </w:r>
          </w:hyperlink>
        </w:p>
        <w:p w14:paraId="1E8ED64C" w14:textId="22DAE4F3" w:rsidR="00976153" w:rsidRDefault="00976153">
          <w:pPr>
            <w:pStyle w:val="TOC2"/>
            <w:tabs>
              <w:tab w:val="left" w:pos="660"/>
              <w:tab w:val="right" w:leader="dot" w:pos="9350"/>
            </w:tabs>
            <w:rPr>
              <w:noProof/>
              <w:lang w:val="en-US"/>
            </w:rPr>
          </w:pPr>
          <w:hyperlink w:anchor="_Toc125574746"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_Toc125574746 \h </w:instrText>
            </w:r>
            <w:r>
              <w:rPr>
                <w:noProof/>
                <w:webHidden/>
              </w:rPr>
            </w:r>
            <w:r>
              <w:rPr>
                <w:noProof/>
                <w:webHidden/>
              </w:rPr>
              <w:fldChar w:fldCharType="separate"/>
            </w:r>
            <w:r>
              <w:rPr>
                <w:noProof/>
                <w:webHidden/>
              </w:rPr>
              <w:t>26</w:t>
            </w:r>
            <w:r>
              <w:rPr>
                <w:noProof/>
                <w:webHidden/>
              </w:rPr>
              <w:fldChar w:fldCharType="end"/>
            </w:r>
          </w:hyperlink>
        </w:p>
        <w:p w14:paraId="68BFE737" w14:textId="60AD1B7C" w:rsidR="00976153" w:rsidRDefault="00976153">
          <w:pPr>
            <w:pStyle w:val="TOC2"/>
            <w:tabs>
              <w:tab w:val="left" w:pos="660"/>
              <w:tab w:val="right" w:leader="dot" w:pos="9350"/>
            </w:tabs>
            <w:rPr>
              <w:noProof/>
              <w:lang w:val="en-US"/>
            </w:rPr>
          </w:pPr>
          <w:hyperlink w:anchor="_Toc12557474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_Toc125574747 \h </w:instrText>
            </w:r>
            <w:r>
              <w:rPr>
                <w:noProof/>
                <w:webHidden/>
              </w:rPr>
            </w:r>
            <w:r>
              <w:rPr>
                <w:noProof/>
                <w:webHidden/>
              </w:rPr>
              <w:fldChar w:fldCharType="separate"/>
            </w:r>
            <w:r>
              <w:rPr>
                <w:noProof/>
                <w:webHidden/>
              </w:rPr>
              <w:t>27</w:t>
            </w:r>
            <w:r>
              <w:rPr>
                <w:noProof/>
                <w:webHidden/>
              </w:rPr>
              <w:fldChar w:fldCharType="end"/>
            </w:r>
          </w:hyperlink>
        </w:p>
        <w:p w14:paraId="25161F5E" w14:textId="38B18B73" w:rsidR="00976153" w:rsidRDefault="00976153">
          <w:pPr>
            <w:pStyle w:val="TOC2"/>
            <w:tabs>
              <w:tab w:val="left" w:pos="660"/>
              <w:tab w:val="right" w:leader="dot" w:pos="9350"/>
            </w:tabs>
            <w:rPr>
              <w:noProof/>
              <w:lang w:val="en-US"/>
            </w:rPr>
          </w:pPr>
          <w:hyperlink w:anchor="_Toc125574748" w:history="1">
            <w:r w:rsidRPr="000501A8">
              <w:rPr>
                <w:rStyle w:val="Hyperlink"/>
                <w:rFonts w:ascii="Symbol" w:eastAsiaTheme="majorEastAsia" w:hAnsi="Symbol" w:cstheme="minorHAnsi"/>
                <w:noProof/>
                <w:lang w:val="pt-BR"/>
              </w:rPr>
              <w:t></w:t>
            </w:r>
            <w:r>
              <w:rPr>
                <w:noProof/>
                <w:lang w:val="en-US"/>
              </w:rPr>
              <w:tab/>
            </w:r>
            <w:r w:rsidRPr="000501A8">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_Toc125574748 \h </w:instrText>
            </w:r>
            <w:r>
              <w:rPr>
                <w:noProof/>
                <w:webHidden/>
              </w:rPr>
            </w:r>
            <w:r>
              <w:rPr>
                <w:noProof/>
                <w:webHidden/>
              </w:rPr>
              <w:fldChar w:fldCharType="separate"/>
            </w:r>
            <w:r>
              <w:rPr>
                <w:noProof/>
                <w:webHidden/>
              </w:rPr>
              <w:t>27</w:t>
            </w:r>
            <w:r>
              <w:rPr>
                <w:noProof/>
                <w:webHidden/>
              </w:rPr>
              <w:fldChar w:fldCharType="end"/>
            </w:r>
          </w:hyperlink>
        </w:p>
        <w:p w14:paraId="5CBE32B0" w14:textId="4B25F0EC" w:rsidR="00976153" w:rsidRDefault="00976153">
          <w:pPr>
            <w:pStyle w:val="TOC2"/>
            <w:tabs>
              <w:tab w:val="left" w:pos="660"/>
              <w:tab w:val="right" w:leader="dot" w:pos="9350"/>
            </w:tabs>
            <w:rPr>
              <w:noProof/>
              <w:lang w:val="en-US"/>
            </w:rPr>
          </w:pPr>
          <w:hyperlink w:anchor="_Toc125574749" w:history="1">
            <w:r w:rsidRPr="000501A8">
              <w:rPr>
                <w:rStyle w:val="Hyperlink"/>
                <w:rFonts w:ascii="Symbol" w:hAnsi="Symbol" w:cstheme="minorHAnsi"/>
                <w:noProof/>
              </w:rPr>
              <w:t></w:t>
            </w:r>
            <w:r>
              <w:rPr>
                <w:noProof/>
                <w:lang w:val="en-US"/>
              </w:rPr>
              <w:tab/>
            </w:r>
            <w:r w:rsidRPr="000501A8">
              <w:rPr>
                <w:rStyle w:val="Hyperlink"/>
                <w:rFonts w:cstheme="minorHAnsi"/>
                <w:noProof/>
              </w:rPr>
              <w:t>Discussão</w:t>
            </w:r>
            <w:r>
              <w:rPr>
                <w:noProof/>
                <w:webHidden/>
              </w:rPr>
              <w:tab/>
            </w:r>
            <w:r>
              <w:rPr>
                <w:noProof/>
                <w:webHidden/>
              </w:rPr>
              <w:fldChar w:fldCharType="begin"/>
            </w:r>
            <w:r>
              <w:rPr>
                <w:noProof/>
                <w:webHidden/>
              </w:rPr>
              <w:instrText xml:space="preserve"> PAGEREF _Toc125574749 \h </w:instrText>
            </w:r>
            <w:r>
              <w:rPr>
                <w:noProof/>
                <w:webHidden/>
              </w:rPr>
            </w:r>
            <w:r>
              <w:rPr>
                <w:noProof/>
                <w:webHidden/>
              </w:rPr>
              <w:fldChar w:fldCharType="separate"/>
            </w:r>
            <w:r>
              <w:rPr>
                <w:noProof/>
                <w:webHidden/>
              </w:rPr>
              <w:t>31</w:t>
            </w:r>
            <w:r>
              <w:rPr>
                <w:noProof/>
                <w:webHidden/>
              </w:rPr>
              <w:fldChar w:fldCharType="end"/>
            </w:r>
          </w:hyperlink>
        </w:p>
        <w:p w14:paraId="07AB661A" w14:textId="2D9F1F41" w:rsidR="00976153" w:rsidRDefault="00976153">
          <w:pPr>
            <w:pStyle w:val="TOC1"/>
            <w:tabs>
              <w:tab w:val="right" w:leader="dot" w:pos="9350"/>
            </w:tabs>
            <w:rPr>
              <w:noProof/>
              <w:lang w:val="en-US"/>
            </w:rPr>
          </w:pPr>
          <w:hyperlink w:anchor="_Toc125574750" w:history="1">
            <w:r w:rsidRPr="000501A8">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_Toc125574750 \h </w:instrText>
            </w:r>
            <w:r>
              <w:rPr>
                <w:noProof/>
                <w:webHidden/>
              </w:rPr>
            </w:r>
            <w:r>
              <w:rPr>
                <w:noProof/>
                <w:webHidden/>
              </w:rPr>
              <w:fldChar w:fldCharType="separate"/>
            </w:r>
            <w:r>
              <w:rPr>
                <w:noProof/>
                <w:webHidden/>
              </w:rPr>
              <w:t>33</w:t>
            </w:r>
            <w:r>
              <w:rPr>
                <w:noProof/>
                <w:webHidden/>
              </w:rPr>
              <w:fldChar w:fldCharType="end"/>
            </w:r>
          </w:hyperlink>
        </w:p>
        <w:p w14:paraId="5578B6F4" w14:textId="27E7A5AC" w:rsidR="00976153" w:rsidRDefault="00976153">
          <w:pPr>
            <w:pStyle w:val="TOC2"/>
            <w:tabs>
              <w:tab w:val="left" w:pos="660"/>
              <w:tab w:val="right" w:leader="dot" w:pos="9350"/>
            </w:tabs>
            <w:rPr>
              <w:noProof/>
              <w:lang w:val="en-US"/>
            </w:rPr>
          </w:pPr>
          <w:hyperlink w:anchor="_Toc125574751"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_Toc125574751 \h </w:instrText>
            </w:r>
            <w:r>
              <w:rPr>
                <w:noProof/>
                <w:webHidden/>
              </w:rPr>
            </w:r>
            <w:r>
              <w:rPr>
                <w:noProof/>
                <w:webHidden/>
              </w:rPr>
              <w:fldChar w:fldCharType="separate"/>
            </w:r>
            <w:r>
              <w:rPr>
                <w:noProof/>
                <w:webHidden/>
              </w:rPr>
              <w:t>33</w:t>
            </w:r>
            <w:r>
              <w:rPr>
                <w:noProof/>
                <w:webHidden/>
              </w:rPr>
              <w:fldChar w:fldCharType="end"/>
            </w:r>
          </w:hyperlink>
        </w:p>
        <w:p w14:paraId="130FA1BC" w14:textId="287C7FA7" w:rsidR="00976153" w:rsidRDefault="00976153">
          <w:pPr>
            <w:pStyle w:val="TOC2"/>
            <w:tabs>
              <w:tab w:val="left" w:pos="660"/>
              <w:tab w:val="right" w:leader="dot" w:pos="9350"/>
            </w:tabs>
            <w:rPr>
              <w:noProof/>
              <w:lang w:val="en-US"/>
            </w:rPr>
          </w:pPr>
          <w:hyperlink w:anchor="_Toc125574752"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_Toc125574752 \h </w:instrText>
            </w:r>
            <w:r>
              <w:rPr>
                <w:noProof/>
                <w:webHidden/>
              </w:rPr>
            </w:r>
            <w:r>
              <w:rPr>
                <w:noProof/>
                <w:webHidden/>
              </w:rPr>
              <w:fldChar w:fldCharType="separate"/>
            </w:r>
            <w:r>
              <w:rPr>
                <w:noProof/>
                <w:webHidden/>
              </w:rPr>
              <w:t>37</w:t>
            </w:r>
            <w:r>
              <w:rPr>
                <w:noProof/>
                <w:webHidden/>
              </w:rPr>
              <w:fldChar w:fldCharType="end"/>
            </w:r>
          </w:hyperlink>
        </w:p>
        <w:p w14:paraId="59BC5CC5" w14:textId="576DD274" w:rsidR="00976153" w:rsidRDefault="00976153">
          <w:pPr>
            <w:pStyle w:val="TOC2"/>
            <w:tabs>
              <w:tab w:val="left" w:pos="660"/>
              <w:tab w:val="right" w:leader="dot" w:pos="9350"/>
            </w:tabs>
            <w:rPr>
              <w:noProof/>
              <w:lang w:val="en-US"/>
            </w:rPr>
          </w:pPr>
          <w:hyperlink w:anchor="_Toc125574753"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_Toc125574753 \h </w:instrText>
            </w:r>
            <w:r>
              <w:rPr>
                <w:noProof/>
                <w:webHidden/>
              </w:rPr>
            </w:r>
            <w:r>
              <w:rPr>
                <w:noProof/>
                <w:webHidden/>
              </w:rPr>
              <w:fldChar w:fldCharType="separate"/>
            </w:r>
            <w:r>
              <w:rPr>
                <w:noProof/>
                <w:webHidden/>
              </w:rPr>
              <w:t>39</w:t>
            </w:r>
            <w:r>
              <w:rPr>
                <w:noProof/>
                <w:webHidden/>
              </w:rPr>
              <w:fldChar w:fldCharType="end"/>
            </w:r>
          </w:hyperlink>
        </w:p>
        <w:p w14:paraId="2A3FE99A" w14:textId="4CAF357C" w:rsidR="00976153" w:rsidRDefault="00976153">
          <w:pPr>
            <w:pStyle w:val="TOC2"/>
            <w:tabs>
              <w:tab w:val="left" w:pos="660"/>
              <w:tab w:val="right" w:leader="dot" w:pos="9350"/>
            </w:tabs>
            <w:rPr>
              <w:noProof/>
              <w:lang w:val="en-US"/>
            </w:rPr>
          </w:pPr>
          <w:hyperlink w:anchor="_Toc125574754"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_Toc125574754 \h </w:instrText>
            </w:r>
            <w:r>
              <w:rPr>
                <w:noProof/>
                <w:webHidden/>
              </w:rPr>
            </w:r>
            <w:r>
              <w:rPr>
                <w:noProof/>
                <w:webHidden/>
              </w:rPr>
              <w:fldChar w:fldCharType="separate"/>
            </w:r>
            <w:r>
              <w:rPr>
                <w:noProof/>
                <w:webHidden/>
              </w:rPr>
              <w:t>40</w:t>
            </w:r>
            <w:r>
              <w:rPr>
                <w:noProof/>
                <w:webHidden/>
              </w:rPr>
              <w:fldChar w:fldCharType="end"/>
            </w:r>
          </w:hyperlink>
        </w:p>
        <w:p w14:paraId="70F19255" w14:textId="47E31DC9" w:rsidR="00976153" w:rsidRDefault="00976153">
          <w:pPr>
            <w:pStyle w:val="TOC1"/>
            <w:tabs>
              <w:tab w:val="right" w:leader="dot" w:pos="9350"/>
            </w:tabs>
            <w:rPr>
              <w:noProof/>
              <w:lang w:val="en-US"/>
            </w:rPr>
          </w:pPr>
          <w:hyperlink w:anchor="_Toc125574755" w:history="1">
            <w:r w:rsidRPr="000501A8">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_Toc125574755 \h </w:instrText>
            </w:r>
            <w:r>
              <w:rPr>
                <w:noProof/>
                <w:webHidden/>
              </w:rPr>
            </w:r>
            <w:r>
              <w:rPr>
                <w:noProof/>
                <w:webHidden/>
              </w:rPr>
              <w:fldChar w:fldCharType="separate"/>
            </w:r>
            <w:r>
              <w:rPr>
                <w:noProof/>
                <w:webHidden/>
              </w:rPr>
              <w:t>41</w:t>
            </w:r>
            <w:r>
              <w:rPr>
                <w:noProof/>
                <w:webHidden/>
              </w:rPr>
              <w:fldChar w:fldCharType="end"/>
            </w:r>
          </w:hyperlink>
        </w:p>
        <w:p w14:paraId="7E87BB77" w14:textId="05E77484" w:rsidR="00976153" w:rsidRDefault="00976153">
          <w:pPr>
            <w:pStyle w:val="TOC2"/>
            <w:tabs>
              <w:tab w:val="left" w:pos="660"/>
              <w:tab w:val="right" w:leader="dot" w:pos="9350"/>
            </w:tabs>
            <w:rPr>
              <w:noProof/>
              <w:lang w:val="en-US"/>
            </w:rPr>
          </w:pPr>
          <w:hyperlink w:anchor="_Toc125574756"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_Toc125574756 \h </w:instrText>
            </w:r>
            <w:r>
              <w:rPr>
                <w:noProof/>
                <w:webHidden/>
              </w:rPr>
            </w:r>
            <w:r>
              <w:rPr>
                <w:noProof/>
                <w:webHidden/>
              </w:rPr>
              <w:fldChar w:fldCharType="separate"/>
            </w:r>
            <w:r>
              <w:rPr>
                <w:noProof/>
                <w:webHidden/>
              </w:rPr>
              <w:t>41</w:t>
            </w:r>
            <w:r>
              <w:rPr>
                <w:noProof/>
                <w:webHidden/>
              </w:rPr>
              <w:fldChar w:fldCharType="end"/>
            </w:r>
          </w:hyperlink>
        </w:p>
        <w:p w14:paraId="382FB659" w14:textId="4F7CE827" w:rsidR="00976153" w:rsidRDefault="00976153">
          <w:pPr>
            <w:pStyle w:val="TOC2"/>
            <w:tabs>
              <w:tab w:val="left" w:pos="660"/>
              <w:tab w:val="right" w:leader="dot" w:pos="9350"/>
            </w:tabs>
            <w:rPr>
              <w:noProof/>
              <w:lang w:val="en-US"/>
            </w:rPr>
          </w:pPr>
          <w:hyperlink w:anchor="_Toc12557475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_Toc125574757 \h </w:instrText>
            </w:r>
            <w:r>
              <w:rPr>
                <w:noProof/>
                <w:webHidden/>
              </w:rPr>
            </w:r>
            <w:r>
              <w:rPr>
                <w:noProof/>
                <w:webHidden/>
              </w:rPr>
              <w:fldChar w:fldCharType="separate"/>
            </w:r>
            <w:r>
              <w:rPr>
                <w:noProof/>
                <w:webHidden/>
              </w:rPr>
              <w:t>41</w:t>
            </w:r>
            <w:r>
              <w:rPr>
                <w:noProof/>
                <w:webHidden/>
              </w:rPr>
              <w:fldChar w:fldCharType="end"/>
            </w:r>
          </w:hyperlink>
        </w:p>
        <w:p w14:paraId="19734063" w14:textId="07056505" w:rsidR="00976153" w:rsidRDefault="00976153">
          <w:pPr>
            <w:pStyle w:val="TOC2"/>
            <w:tabs>
              <w:tab w:val="left" w:pos="660"/>
              <w:tab w:val="right" w:leader="dot" w:pos="9350"/>
            </w:tabs>
            <w:rPr>
              <w:noProof/>
              <w:lang w:val="en-US"/>
            </w:rPr>
          </w:pPr>
          <w:hyperlink w:anchor="_Toc125574758"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_Toc125574758 \h </w:instrText>
            </w:r>
            <w:r>
              <w:rPr>
                <w:noProof/>
                <w:webHidden/>
              </w:rPr>
            </w:r>
            <w:r>
              <w:rPr>
                <w:noProof/>
                <w:webHidden/>
              </w:rPr>
              <w:fldChar w:fldCharType="separate"/>
            </w:r>
            <w:r>
              <w:rPr>
                <w:noProof/>
                <w:webHidden/>
              </w:rPr>
              <w:t>42</w:t>
            </w:r>
            <w:r>
              <w:rPr>
                <w:noProof/>
                <w:webHidden/>
              </w:rPr>
              <w:fldChar w:fldCharType="end"/>
            </w:r>
          </w:hyperlink>
        </w:p>
        <w:p w14:paraId="7579D773" w14:textId="4C048469" w:rsidR="00976153" w:rsidRDefault="00976153">
          <w:pPr>
            <w:pStyle w:val="TOC1"/>
            <w:tabs>
              <w:tab w:val="right" w:leader="dot" w:pos="9350"/>
            </w:tabs>
            <w:rPr>
              <w:noProof/>
              <w:lang w:val="en-US"/>
            </w:rPr>
          </w:pPr>
          <w:hyperlink w:anchor="_Toc125574759" w:history="1">
            <w:r w:rsidRPr="000501A8">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_Toc125574759 \h </w:instrText>
            </w:r>
            <w:r>
              <w:rPr>
                <w:noProof/>
                <w:webHidden/>
              </w:rPr>
            </w:r>
            <w:r>
              <w:rPr>
                <w:noProof/>
                <w:webHidden/>
              </w:rPr>
              <w:fldChar w:fldCharType="separate"/>
            </w:r>
            <w:r>
              <w:rPr>
                <w:noProof/>
                <w:webHidden/>
              </w:rPr>
              <w:t>43</w:t>
            </w:r>
            <w:r>
              <w:rPr>
                <w:noProof/>
                <w:webHidden/>
              </w:rPr>
              <w:fldChar w:fldCharType="end"/>
            </w:r>
          </w:hyperlink>
        </w:p>
        <w:p w14:paraId="5E4B4D8A" w14:textId="3CF3E2F7" w:rsidR="00976153" w:rsidRDefault="00976153">
          <w:pPr>
            <w:pStyle w:val="TOC2"/>
            <w:tabs>
              <w:tab w:val="left" w:pos="660"/>
              <w:tab w:val="right" w:leader="dot" w:pos="9350"/>
            </w:tabs>
            <w:rPr>
              <w:noProof/>
              <w:lang w:val="en-US"/>
            </w:rPr>
          </w:pPr>
          <w:hyperlink w:anchor="_Toc125574760" w:history="1">
            <w:r w:rsidRPr="000501A8">
              <w:rPr>
                <w:rStyle w:val="Hyperlink"/>
                <w:rFonts w:ascii="Symbol" w:hAnsi="Symbol" w:cstheme="minorHAnsi"/>
                <w:iCs/>
                <w:noProof/>
              </w:rPr>
              <w:t></w:t>
            </w:r>
            <w:r>
              <w:rPr>
                <w:noProof/>
                <w:lang w:val="en-US"/>
              </w:rPr>
              <w:tab/>
            </w:r>
            <w:r w:rsidRPr="000501A8">
              <w:rPr>
                <w:rStyle w:val="Hyperlink"/>
                <w:rFonts w:cstheme="minorHAnsi"/>
                <w:noProof/>
              </w:rPr>
              <w:t xml:space="preserve">Jogos de aventura </w:t>
            </w:r>
            <w:r w:rsidRPr="000501A8">
              <w:rPr>
                <w:rStyle w:val="Hyperlink"/>
                <w:rFonts w:cstheme="minorHAnsi"/>
                <w:i/>
                <w:iCs/>
                <w:noProof/>
              </w:rPr>
              <w:t>point-and-click</w:t>
            </w:r>
            <w:r>
              <w:rPr>
                <w:noProof/>
                <w:webHidden/>
              </w:rPr>
              <w:tab/>
            </w:r>
            <w:r>
              <w:rPr>
                <w:noProof/>
                <w:webHidden/>
              </w:rPr>
              <w:fldChar w:fldCharType="begin"/>
            </w:r>
            <w:r>
              <w:rPr>
                <w:noProof/>
                <w:webHidden/>
              </w:rPr>
              <w:instrText xml:space="preserve"> PAGEREF _Toc125574760 \h </w:instrText>
            </w:r>
            <w:r>
              <w:rPr>
                <w:noProof/>
                <w:webHidden/>
              </w:rPr>
            </w:r>
            <w:r>
              <w:rPr>
                <w:noProof/>
                <w:webHidden/>
              </w:rPr>
              <w:fldChar w:fldCharType="separate"/>
            </w:r>
            <w:r>
              <w:rPr>
                <w:noProof/>
                <w:webHidden/>
              </w:rPr>
              <w:t>44</w:t>
            </w:r>
            <w:r>
              <w:rPr>
                <w:noProof/>
                <w:webHidden/>
              </w:rPr>
              <w:fldChar w:fldCharType="end"/>
            </w:r>
          </w:hyperlink>
        </w:p>
        <w:p w14:paraId="09EA7D3B" w14:textId="559B23C5" w:rsidR="00976153" w:rsidRDefault="00976153">
          <w:pPr>
            <w:pStyle w:val="TOC2"/>
            <w:tabs>
              <w:tab w:val="left" w:pos="660"/>
              <w:tab w:val="right" w:leader="dot" w:pos="9350"/>
            </w:tabs>
            <w:rPr>
              <w:noProof/>
              <w:lang w:val="en-US"/>
            </w:rPr>
          </w:pPr>
          <w:hyperlink w:anchor="_Toc125574761" w:history="1">
            <w:r w:rsidRPr="000501A8">
              <w:rPr>
                <w:rStyle w:val="Hyperlink"/>
                <w:rFonts w:ascii="Symbol" w:hAnsi="Symbol" w:cstheme="minorHAnsi"/>
                <w:noProof/>
              </w:rPr>
              <w:t></w:t>
            </w:r>
            <w:r>
              <w:rPr>
                <w:noProof/>
                <w:lang w:val="en-US"/>
              </w:rPr>
              <w:tab/>
            </w:r>
            <w:r w:rsidRPr="000501A8">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_Toc125574761 \h </w:instrText>
            </w:r>
            <w:r>
              <w:rPr>
                <w:noProof/>
                <w:webHidden/>
              </w:rPr>
            </w:r>
            <w:r>
              <w:rPr>
                <w:noProof/>
                <w:webHidden/>
              </w:rPr>
              <w:fldChar w:fldCharType="separate"/>
            </w:r>
            <w:r>
              <w:rPr>
                <w:noProof/>
                <w:webHidden/>
              </w:rPr>
              <w:t>47</w:t>
            </w:r>
            <w:r>
              <w:rPr>
                <w:noProof/>
                <w:webHidden/>
              </w:rPr>
              <w:fldChar w:fldCharType="end"/>
            </w:r>
          </w:hyperlink>
        </w:p>
        <w:p w14:paraId="03D2E899" w14:textId="3D722EC7" w:rsidR="00976153" w:rsidRDefault="00976153">
          <w:pPr>
            <w:pStyle w:val="TOC1"/>
            <w:tabs>
              <w:tab w:val="right" w:leader="dot" w:pos="9350"/>
            </w:tabs>
            <w:rPr>
              <w:noProof/>
              <w:lang w:val="en-US"/>
            </w:rPr>
          </w:pPr>
          <w:hyperlink w:anchor="_Toc125574762" w:history="1">
            <w:r w:rsidRPr="000501A8">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_Toc125574762 \h </w:instrText>
            </w:r>
            <w:r>
              <w:rPr>
                <w:noProof/>
                <w:webHidden/>
              </w:rPr>
            </w:r>
            <w:r>
              <w:rPr>
                <w:noProof/>
                <w:webHidden/>
              </w:rPr>
              <w:fldChar w:fldCharType="separate"/>
            </w:r>
            <w:r>
              <w:rPr>
                <w:noProof/>
                <w:webHidden/>
              </w:rPr>
              <w:t>51</w:t>
            </w:r>
            <w:r>
              <w:rPr>
                <w:noProof/>
                <w:webHidden/>
              </w:rPr>
              <w:fldChar w:fldCharType="end"/>
            </w:r>
          </w:hyperlink>
        </w:p>
        <w:p w14:paraId="4D31F6D8" w14:textId="748C89B0" w:rsidR="00976153" w:rsidRDefault="00976153">
          <w:pPr>
            <w:pStyle w:val="TOC1"/>
            <w:tabs>
              <w:tab w:val="right" w:leader="dot" w:pos="9350"/>
            </w:tabs>
            <w:rPr>
              <w:noProof/>
              <w:lang w:val="en-US"/>
            </w:rPr>
          </w:pPr>
          <w:hyperlink w:anchor="_Toc125574763" w:history="1">
            <w:r w:rsidRPr="000501A8">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_Toc125574763 \h </w:instrText>
            </w:r>
            <w:r>
              <w:rPr>
                <w:noProof/>
                <w:webHidden/>
              </w:rPr>
            </w:r>
            <w:r>
              <w:rPr>
                <w:noProof/>
                <w:webHidden/>
              </w:rPr>
              <w:fldChar w:fldCharType="separate"/>
            </w:r>
            <w:r>
              <w:rPr>
                <w:noProof/>
                <w:webHidden/>
              </w:rPr>
              <w:t>52</w:t>
            </w:r>
            <w:r>
              <w:rPr>
                <w:noProof/>
                <w:webHidden/>
              </w:rPr>
              <w:fldChar w:fldCharType="end"/>
            </w:r>
          </w:hyperlink>
        </w:p>
        <w:p w14:paraId="10D79E54" w14:textId="508A23B8" w:rsidR="00976153" w:rsidRDefault="00976153">
          <w:pPr>
            <w:pStyle w:val="TOC2"/>
            <w:tabs>
              <w:tab w:val="left" w:pos="660"/>
              <w:tab w:val="right" w:leader="dot" w:pos="9350"/>
            </w:tabs>
            <w:rPr>
              <w:noProof/>
              <w:lang w:val="en-US"/>
            </w:rPr>
          </w:pPr>
          <w:hyperlink w:anchor="_Toc125574764" w:history="1">
            <w:r w:rsidRPr="000501A8">
              <w:rPr>
                <w:rStyle w:val="Hyperlink"/>
                <w:rFonts w:ascii="Symbol" w:hAnsi="Symbol" w:cstheme="minorHAnsi"/>
                <w:noProof/>
              </w:rPr>
              <w:t></w:t>
            </w:r>
            <w:r>
              <w:rPr>
                <w:noProof/>
                <w:lang w:val="en-US"/>
              </w:rPr>
              <w:tab/>
            </w:r>
            <w:r w:rsidRPr="000501A8">
              <w:rPr>
                <w:rStyle w:val="Hyperlink"/>
                <w:rFonts w:cstheme="minorHAnsi"/>
                <w:noProof/>
              </w:rPr>
              <w:t>Tipo de estudo</w:t>
            </w:r>
            <w:r>
              <w:rPr>
                <w:noProof/>
                <w:webHidden/>
              </w:rPr>
              <w:tab/>
            </w:r>
            <w:r>
              <w:rPr>
                <w:noProof/>
                <w:webHidden/>
              </w:rPr>
              <w:fldChar w:fldCharType="begin"/>
            </w:r>
            <w:r>
              <w:rPr>
                <w:noProof/>
                <w:webHidden/>
              </w:rPr>
              <w:instrText xml:space="preserve"> PAGEREF _Toc125574764 \h </w:instrText>
            </w:r>
            <w:r>
              <w:rPr>
                <w:noProof/>
                <w:webHidden/>
              </w:rPr>
            </w:r>
            <w:r>
              <w:rPr>
                <w:noProof/>
                <w:webHidden/>
              </w:rPr>
              <w:fldChar w:fldCharType="separate"/>
            </w:r>
            <w:r>
              <w:rPr>
                <w:noProof/>
                <w:webHidden/>
              </w:rPr>
              <w:t>52</w:t>
            </w:r>
            <w:r>
              <w:rPr>
                <w:noProof/>
                <w:webHidden/>
              </w:rPr>
              <w:fldChar w:fldCharType="end"/>
            </w:r>
          </w:hyperlink>
        </w:p>
        <w:p w14:paraId="3AE1B889" w14:textId="6CADE720" w:rsidR="00976153" w:rsidRDefault="00976153">
          <w:pPr>
            <w:pStyle w:val="TOC2"/>
            <w:tabs>
              <w:tab w:val="left" w:pos="660"/>
              <w:tab w:val="right" w:leader="dot" w:pos="9350"/>
            </w:tabs>
            <w:rPr>
              <w:noProof/>
              <w:lang w:val="en-US"/>
            </w:rPr>
          </w:pPr>
          <w:hyperlink w:anchor="_Toc125574765" w:history="1">
            <w:r w:rsidRPr="000501A8">
              <w:rPr>
                <w:rStyle w:val="Hyperlink"/>
                <w:rFonts w:ascii="Symbol" w:hAnsi="Symbol" w:cstheme="minorHAnsi"/>
                <w:noProof/>
              </w:rPr>
              <w:t></w:t>
            </w:r>
            <w:r>
              <w:rPr>
                <w:noProof/>
                <w:lang w:val="en-US"/>
              </w:rPr>
              <w:tab/>
            </w:r>
            <w:r w:rsidRPr="000501A8">
              <w:rPr>
                <w:rStyle w:val="Hyperlink"/>
                <w:rFonts w:cstheme="minorHAnsi"/>
                <w:noProof/>
              </w:rPr>
              <w:t>Participantes</w:t>
            </w:r>
            <w:r>
              <w:rPr>
                <w:noProof/>
                <w:webHidden/>
              </w:rPr>
              <w:tab/>
            </w:r>
            <w:r>
              <w:rPr>
                <w:noProof/>
                <w:webHidden/>
              </w:rPr>
              <w:fldChar w:fldCharType="begin"/>
            </w:r>
            <w:r>
              <w:rPr>
                <w:noProof/>
                <w:webHidden/>
              </w:rPr>
              <w:instrText xml:space="preserve"> PAGEREF _Toc125574765 \h </w:instrText>
            </w:r>
            <w:r>
              <w:rPr>
                <w:noProof/>
                <w:webHidden/>
              </w:rPr>
            </w:r>
            <w:r>
              <w:rPr>
                <w:noProof/>
                <w:webHidden/>
              </w:rPr>
              <w:fldChar w:fldCharType="separate"/>
            </w:r>
            <w:r>
              <w:rPr>
                <w:noProof/>
                <w:webHidden/>
              </w:rPr>
              <w:t>53</w:t>
            </w:r>
            <w:r>
              <w:rPr>
                <w:noProof/>
                <w:webHidden/>
              </w:rPr>
              <w:fldChar w:fldCharType="end"/>
            </w:r>
          </w:hyperlink>
        </w:p>
        <w:p w14:paraId="00712635" w14:textId="545E5E3D" w:rsidR="00976153" w:rsidRDefault="00976153">
          <w:pPr>
            <w:pStyle w:val="TOC2"/>
            <w:tabs>
              <w:tab w:val="left" w:pos="660"/>
              <w:tab w:val="right" w:leader="dot" w:pos="9350"/>
            </w:tabs>
            <w:rPr>
              <w:noProof/>
              <w:lang w:val="en-US"/>
            </w:rPr>
          </w:pPr>
          <w:hyperlink w:anchor="_Toc125574766" w:history="1">
            <w:r w:rsidRPr="000501A8">
              <w:rPr>
                <w:rStyle w:val="Hyperlink"/>
                <w:rFonts w:ascii="Symbol" w:hAnsi="Symbol" w:cstheme="minorHAnsi"/>
                <w:noProof/>
              </w:rPr>
              <w:t></w:t>
            </w:r>
            <w:r>
              <w:rPr>
                <w:noProof/>
                <w:lang w:val="en-US"/>
              </w:rPr>
              <w:tab/>
            </w:r>
            <w:r w:rsidRPr="000501A8">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_Toc125574766 \h </w:instrText>
            </w:r>
            <w:r>
              <w:rPr>
                <w:noProof/>
                <w:webHidden/>
              </w:rPr>
            </w:r>
            <w:r>
              <w:rPr>
                <w:noProof/>
                <w:webHidden/>
              </w:rPr>
              <w:fldChar w:fldCharType="separate"/>
            </w:r>
            <w:r>
              <w:rPr>
                <w:noProof/>
                <w:webHidden/>
              </w:rPr>
              <w:t>54</w:t>
            </w:r>
            <w:r>
              <w:rPr>
                <w:noProof/>
                <w:webHidden/>
              </w:rPr>
              <w:fldChar w:fldCharType="end"/>
            </w:r>
          </w:hyperlink>
        </w:p>
        <w:p w14:paraId="0FD368D8" w14:textId="21F501B9" w:rsidR="00976153" w:rsidRDefault="00976153">
          <w:pPr>
            <w:pStyle w:val="TOC2"/>
            <w:tabs>
              <w:tab w:val="left" w:pos="660"/>
              <w:tab w:val="right" w:leader="dot" w:pos="9350"/>
            </w:tabs>
            <w:rPr>
              <w:noProof/>
              <w:lang w:val="en-US"/>
            </w:rPr>
          </w:pPr>
          <w:hyperlink w:anchor="_Toc125574767" w:history="1">
            <w:r w:rsidRPr="000501A8">
              <w:rPr>
                <w:rStyle w:val="Hyperlink"/>
                <w:rFonts w:ascii="Symbol" w:hAnsi="Symbol" w:cstheme="minorHAnsi"/>
                <w:noProof/>
              </w:rPr>
              <w:t></w:t>
            </w:r>
            <w:r>
              <w:rPr>
                <w:noProof/>
                <w:lang w:val="en-US"/>
              </w:rPr>
              <w:tab/>
            </w:r>
            <w:r w:rsidRPr="000501A8">
              <w:rPr>
                <w:rStyle w:val="Hyperlink"/>
                <w:rFonts w:cstheme="minorHAnsi"/>
                <w:noProof/>
              </w:rPr>
              <w:t>Tratamento de dados</w:t>
            </w:r>
            <w:r>
              <w:rPr>
                <w:noProof/>
                <w:webHidden/>
              </w:rPr>
              <w:tab/>
            </w:r>
            <w:r>
              <w:rPr>
                <w:noProof/>
                <w:webHidden/>
              </w:rPr>
              <w:fldChar w:fldCharType="begin"/>
            </w:r>
            <w:r>
              <w:rPr>
                <w:noProof/>
                <w:webHidden/>
              </w:rPr>
              <w:instrText xml:space="preserve"> PAGEREF _Toc125574767 \h </w:instrText>
            </w:r>
            <w:r>
              <w:rPr>
                <w:noProof/>
                <w:webHidden/>
              </w:rPr>
            </w:r>
            <w:r>
              <w:rPr>
                <w:noProof/>
                <w:webHidden/>
              </w:rPr>
              <w:fldChar w:fldCharType="separate"/>
            </w:r>
            <w:r>
              <w:rPr>
                <w:noProof/>
                <w:webHidden/>
              </w:rPr>
              <w:t>55</w:t>
            </w:r>
            <w:r>
              <w:rPr>
                <w:noProof/>
                <w:webHidden/>
              </w:rPr>
              <w:fldChar w:fldCharType="end"/>
            </w:r>
          </w:hyperlink>
        </w:p>
        <w:p w14:paraId="3C69D2AE" w14:textId="5395F176" w:rsidR="00976153" w:rsidRDefault="00976153">
          <w:pPr>
            <w:pStyle w:val="TOC1"/>
            <w:tabs>
              <w:tab w:val="right" w:leader="dot" w:pos="9350"/>
            </w:tabs>
            <w:rPr>
              <w:noProof/>
              <w:lang w:val="en-US"/>
            </w:rPr>
          </w:pPr>
          <w:hyperlink w:anchor="_Toc125574768" w:history="1">
            <w:r w:rsidRPr="000501A8">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_Toc125574768 \h </w:instrText>
            </w:r>
            <w:r>
              <w:rPr>
                <w:noProof/>
                <w:webHidden/>
              </w:rPr>
            </w:r>
            <w:r>
              <w:rPr>
                <w:noProof/>
                <w:webHidden/>
              </w:rPr>
              <w:fldChar w:fldCharType="separate"/>
            </w:r>
            <w:r>
              <w:rPr>
                <w:noProof/>
                <w:webHidden/>
              </w:rPr>
              <w:t>56</w:t>
            </w:r>
            <w:r>
              <w:rPr>
                <w:noProof/>
                <w:webHidden/>
              </w:rPr>
              <w:fldChar w:fldCharType="end"/>
            </w:r>
          </w:hyperlink>
        </w:p>
        <w:p w14:paraId="42C422A2" w14:textId="4C16F7CD" w:rsidR="00976153" w:rsidRDefault="00976153">
          <w:pPr>
            <w:pStyle w:val="TOC1"/>
            <w:tabs>
              <w:tab w:val="right" w:leader="dot" w:pos="9350"/>
            </w:tabs>
            <w:rPr>
              <w:noProof/>
              <w:lang w:val="en-US"/>
            </w:rPr>
          </w:pPr>
          <w:hyperlink w:anchor="_Toc125574769" w:history="1">
            <w:r w:rsidRPr="000501A8">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_Toc125574769 \h </w:instrText>
            </w:r>
            <w:r>
              <w:rPr>
                <w:noProof/>
                <w:webHidden/>
              </w:rPr>
            </w:r>
            <w:r>
              <w:rPr>
                <w:noProof/>
                <w:webHidden/>
              </w:rPr>
              <w:fldChar w:fldCharType="separate"/>
            </w:r>
            <w:r>
              <w:rPr>
                <w:noProof/>
                <w:webHidden/>
              </w:rPr>
              <w:t>58</w:t>
            </w:r>
            <w:r>
              <w:rPr>
                <w:noProof/>
                <w:webHidden/>
              </w:rPr>
              <w:fldChar w:fldCharType="end"/>
            </w:r>
          </w:hyperlink>
        </w:p>
        <w:p w14:paraId="797172AC" w14:textId="390DEDB6" w:rsidR="00976153" w:rsidRDefault="00976153">
          <w:pPr>
            <w:pStyle w:val="TOC1"/>
            <w:tabs>
              <w:tab w:val="right" w:leader="dot" w:pos="9350"/>
            </w:tabs>
            <w:rPr>
              <w:noProof/>
              <w:lang w:val="en-US"/>
            </w:rPr>
          </w:pPr>
          <w:hyperlink w:anchor="_Toc125574770" w:history="1">
            <w:r w:rsidRPr="000501A8">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_Toc125574770 \h </w:instrText>
            </w:r>
            <w:r>
              <w:rPr>
                <w:noProof/>
                <w:webHidden/>
              </w:rPr>
            </w:r>
            <w:r>
              <w:rPr>
                <w:noProof/>
                <w:webHidden/>
              </w:rPr>
              <w:fldChar w:fldCharType="separate"/>
            </w:r>
            <w:r>
              <w:rPr>
                <w:noProof/>
                <w:webHidden/>
              </w:rPr>
              <w:t>59</w:t>
            </w:r>
            <w:r>
              <w:rPr>
                <w:noProof/>
                <w:webHidden/>
              </w:rPr>
              <w:fldChar w:fldCharType="end"/>
            </w:r>
          </w:hyperlink>
        </w:p>
        <w:p w14:paraId="104917D0" w14:textId="7EDB5E0D" w:rsidR="00976153" w:rsidRDefault="00976153">
          <w:pPr>
            <w:pStyle w:val="TOC1"/>
            <w:tabs>
              <w:tab w:val="right" w:leader="dot" w:pos="9350"/>
            </w:tabs>
            <w:rPr>
              <w:noProof/>
              <w:lang w:val="en-US"/>
            </w:rPr>
          </w:pPr>
          <w:hyperlink w:anchor="_Toc125574771" w:history="1">
            <w:r w:rsidRPr="000501A8">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_Toc125574771 \h </w:instrText>
            </w:r>
            <w:r>
              <w:rPr>
                <w:noProof/>
                <w:webHidden/>
              </w:rPr>
            </w:r>
            <w:r>
              <w:rPr>
                <w:noProof/>
                <w:webHidden/>
              </w:rPr>
              <w:fldChar w:fldCharType="separate"/>
            </w:r>
            <w:r>
              <w:rPr>
                <w:noProof/>
                <w:webHidden/>
              </w:rPr>
              <w:t>60</w:t>
            </w:r>
            <w:r>
              <w:rPr>
                <w:noProof/>
                <w:webHidden/>
              </w:rPr>
              <w:fldChar w:fldCharType="end"/>
            </w:r>
          </w:hyperlink>
        </w:p>
        <w:p w14:paraId="19D3F6A1" w14:textId="5F234C9E"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74726"/>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574727"/>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74728"/>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74729"/>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647AE6E0"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551E0A" w:rsidRPr="00551E0A">
            <w:rPr>
              <w:color w:val="000000"/>
              <w:sz w:val="24"/>
              <w:szCs w:val="24"/>
            </w:rPr>
            <w:t>(Barchielli et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130F1B82"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551E0A" w:rsidRPr="00551E0A">
            <w:rPr>
              <w:color w:val="000000"/>
              <w:sz w:val="24"/>
              <w:szCs w:val="24"/>
            </w:rPr>
            <w:t>(Wulansari et al., 2020)</w:t>
          </w:r>
        </w:sdtContent>
      </w:sdt>
      <w:r w:rsidRPr="00161854">
        <w:rPr>
          <w:sz w:val="24"/>
          <w:szCs w:val="24"/>
        </w:rPr>
        <w:t>.</w:t>
      </w:r>
    </w:p>
    <w:p w14:paraId="760D09A9" w14:textId="76C2184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551E0A" w:rsidRPr="00551E0A">
            <w:rPr>
              <w:color w:val="000000"/>
              <w:sz w:val="24"/>
              <w:szCs w:val="24"/>
            </w:rPr>
            <w:t>(Wulansari et al., 2020)</w:t>
          </w:r>
        </w:sdtContent>
      </w:sdt>
      <w:r>
        <w:rPr>
          <w:sz w:val="24"/>
          <w:szCs w:val="24"/>
        </w:rPr>
        <w:t>.</w:t>
      </w:r>
    </w:p>
    <w:p w14:paraId="46359EA2" w14:textId="1213820C"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551E0A" w:rsidRPr="00551E0A">
            <w:rPr>
              <w:color w:val="000000"/>
              <w:sz w:val="24"/>
              <w:szCs w:val="24"/>
            </w:rPr>
            <w:t>(Wulansari et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574730"/>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05870F8"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551E0A" w:rsidRPr="00551E0A">
            <w:rPr>
              <w:color w:val="000000"/>
              <w:sz w:val="24"/>
              <w:szCs w:val="24"/>
            </w:rPr>
            <w:t>(Barchielli et al., 2022)</w:t>
          </w:r>
        </w:sdtContent>
      </w:sdt>
      <w:r>
        <w:rPr>
          <w:sz w:val="24"/>
          <w:szCs w:val="24"/>
        </w:rPr>
        <w:t>.</w:t>
      </w:r>
    </w:p>
    <w:p w14:paraId="0A47AE78" w14:textId="1E81765D"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Pr>
          <w:i/>
          <w:iCs/>
          <w:sz w:val="24"/>
          <w:szCs w:val="24"/>
        </w:rPr>
        <w:t xml:space="preserve">Control </w:t>
      </w:r>
      <w:r w:rsidR="00281B6C">
        <w:rPr>
          <w:sz w:val="24"/>
          <w:szCs w:val="24"/>
        </w:rPr>
        <w:t>de Zoe We</w:t>
      </w:r>
      <w:r w:rsidR="00CD24C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551E0A">
            <w:rPr>
              <w:rFonts w:eastAsia="Times New Roman"/>
            </w:rPr>
            <w:t>(</w:t>
          </w:r>
          <w:r w:rsidR="00551E0A">
            <w:rPr>
              <w:rFonts w:eastAsia="Times New Roman"/>
              <w:i/>
              <w:iCs/>
            </w:rPr>
            <w:t>Saúde Mental é o Tema Da Campanha de Natal Da Vodafone - Vodafone Portugal</w:t>
          </w:r>
          <w:r w:rsidR="00551E0A">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4E11E5D3" w:rsidR="00F47789" w:rsidRPr="001B582C" w:rsidRDefault="001B582C" w:rsidP="001B582C">
      <w:pPr>
        <w:jc w:val="center"/>
        <w:rPr>
          <w:sz w:val="24"/>
          <w:szCs w:val="24"/>
        </w:rPr>
      </w:pPr>
      <w:r>
        <w:rPr>
          <w:sz w:val="24"/>
          <w:szCs w:val="24"/>
        </w:rPr>
        <w:t xml:space="preserve">Fig.1 – </w:t>
      </w:r>
      <w:r w:rsidRPr="001B582C">
        <w:rPr>
          <w:i/>
          <w:iCs/>
          <w:sz w:val="24"/>
          <w:szCs w:val="24"/>
        </w:rPr>
        <w:t>Screenshots</w:t>
      </w:r>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551E0A">
            <w:rPr>
              <w:rFonts w:eastAsia="Times New Roman"/>
            </w:rPr>
            <w:t>(</w:t>
          </w:r>
          <w:r w:rsidR="00551E0A">
            <w:rPr>
              <w:rFonts w:eastAsia="Times New Roman"/>
              <w:i/>
              <w:iCs/>
            </w:rPr>
            <w:t>Partilha o Que Estás a Sentir | Natal 2022 | Vodafone Portugal - YouTube</w:t>
          </w:r>
          <w:r w:rsidR="00551E0A">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4D34E25"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551E0A">
            <w:rPr>
              <w:rFonts w:eastAsia="Times New Roman"/>
            </w:rPr>
            <w:t>(</w:t>
          </w:r>
          <w:r w:rsidR="00551E0A">
            <w:rPr>
              <w:rFonts w:eastAsia="Times New Roman"/>
              <w:i/>
              <w:iCs/>
            </w:rPr>
            <w:t>Uma Conversa Sobre Saúde Mental | Natal 2022 | Vodafone Portugal - YouTube</w:t>
          </w:r>
          <w:r w:rsidR="00551E0A">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7B6D73C"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56C844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p>
    <w:p w14:paraId="4C25A6AB" w14:textId="03DB1CB1" w:rsidR="00F310C7" w:rsidRDefault="00F310C7" w:rsidP="00AD5BBE">
      <w:pPr>
        <w:jc w:val="both"/>
        <w:rPr>
          <w:sz w:val="24"/>
          <w:szCs w:val="24"/>
        </w:rPr>
      </w:pPr>
    </w:p>
    <w:p w14:paraId="5991B5CC" w14:textId="12D27674"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game developers</w:t>
      </w:r>
      <w:r w:rsidR="00960660" w:rsidRPr="00960660">
        <w:rPr>
          <w:sz w:val="24"/>
          <w:szCs w:val="24"/>
        </w:rPr>
        <w:t xml:space="preserve">. Por exemplo, </w:t>
      </w:r>
      <w:r w:rsidR="00960660" w:rsidRPr="00960660">
        <w:rPr>
          <w:i/>
          <w:iCs/>
          <w:sz w:val="24"/>
          <w:szCs w:val="24"/>
        </w:rPr>
        <w:t>Depression Quest</w:t>
      </w:r>
      <w:r w:rsidR="00960660">
        <w:rPr>
          <w:sz w:val="24"/>
          <w:szCs w:val="24"/>
        </w:rPr>
        <w:t xml:space="preserve"> e </w:t>
      </w:r>
      <w:r w:rsidR="00960660" w:rsidRPr="00960660">
        <w:rPr>
          <w:i/>
          <w:iCs/>
          <w:sz w:val="24"/>
          <w:szCs w:val="24"/>
        </w:rPr>
        <w:t>Depression: The Game</w:t>
      </w:r>
      <w:r w:rsidR="00960660" w:rsidRPr="00960660">
        <w:rPr>
          <w:sz w:val="24"/>
          <w:szCs w:val="24"/>
        </w:rPr>
        <w:t xml:space="preserve"> são ambos jogos sustentados em narrativas baseadas na experiência vivida de depressão pelos desenvolvedores do jogo. Para Zoe Quinn, desenvolver o </w:t>
      </w:r>
      <w:r w:rsidR="00960660" w:rsidRPr="00960660">
        <w:rPr>
          <w:i/>
          <w:iCs/>
          <w:sz w:val="24"/>
          <w:szCs w:val="24"/>
        </w:rPr>
        <w:t>Depression Quest</w:t>
      </w:r>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551E0A" w:rsidRPr="00551E0A">
            <w:rPr>
              <w:color w:val="000000"/>
              <w:sz w:val="24"/>
              <w:szCs w:val="24"/>
            </w:rPr>
            <w:t>(Chen et al., 2022)</w:t>
          </w:r>
        </w:sdtContent>
      </w:sdt>
      <w:r w:rsidR="00960660">
        <w:rPr>
          <w:sz w:val="24"/>
          <w:szCs w:val="24"/>
        </w:rPr>
        <w:t>.</w:t>
      </w:r>
    </w:p>
    <w:p w14:paraId="07E8604F" w14:textId="3D2ACF2F"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551E0A" w:rsidRPr="00551E0A">
            <w:rPr>
              <w:color w:val="000000"/>
              <w:sz w:val="24"/>
              <w:szCs w:val="24"/>
            </w:rPr>
            <w:t>(Rössler,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74731"/>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574732"/>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4C851F4C"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r w:rsidR="001F1399" w:rsidRPr="00A81120">
        <w:rPr>
          <w:i/>
          <w:iCs/>
          <w:sz w:val="24"/>
          <w:szCs w:val="24"/>
        </w:rPr>
        <w:t>Interpersonal Reactivity Index Questionnaire</w:t>
      </w:r>
      <w:r w:rsidR="00B41717">
        <w:rPr>
          <w:i/>
          <w:iCs/>
          <w:sz w:val="24"/>
          <w:szCs w:val="24"/>
        </w:rPr>
        <w:t xml:space="preserve"> </w:t>
      </w:r>
      <w:sdt>
        <w:sdtPr>
          <w:rPr>
            <w:i/>
            <w:iCs/>
            <w:sz w:val="24"/>
            <w:szCs w:val="24"/>
          </w:rPr>
          <w:tag w:val="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
          <w:id w:val="120348808"/>
          <w:placeholder>
            <w:docPart w:val="DefaultPlaceholder_-1854013440"/>
          </w:placeholder>
        </w:sdtPr>
        <w:sdtContent>
          <w:r w:rsidR="00551E0A">
            <w:rPr>
              <w:rFonts w:eastAsia="Times New Roman"/>
            </w:rPr>
            <w:t>(Davis &amp; Ribeiro,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r w:rsidRPr="008E4D1B">
        <w:rPr>
          <w:i/>
          <w:iCs/>
          <w:sz w:val="24"/>
          <w:szCs w:val="24"/>
        </w:rPr>
        <w:t>sound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3C2F0A9" w:rsidR="00662943" w:rsidRPr="00891E2C" w:rsidRDefault="00891E2C" w:rsidP="00891E2C">
      <w:pPr>
        <w:pStyle w:val="Heading1"/>
        <w:jc w:val="both"/>
        <w:rPr>
          <w:rFonts w:ascii="Algerian" w:hAnsi="Algerian"/>
          <w:color w:val="auto"/>
          <w:sz w:val="36"/>
          <w:szCs w:val="36"/>
        </w:rPr>
      </w:pPr>
      <w:bookmarkStart w:id="11" w:name="_Ref125573156"/>
      <w:bookmarkStart w:id="12" w:name="_Toc125574733"/>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1"/>
      <w:bookmarkEnd w:id="12"/>
    </w:p>
    <w:p w14:paraId="144CB64C" w14:textId="77777777" w:rsidR="00891E2C" w:rsidRDefault="00891E2C" w:rsidP="00662943">
      <w:pPr>
        <w:jc w:val="both"/>
        <w:rPr>
          <w:sz w:val="24"/>
          <w:szCs w:val="24"/>
          <w:lang w:val="pt-BR"/>
        </w:rPr>
      </w:pPr>
    </w:p>
    <w:p w14:paraId="427DD890" w14:textId="286B3298"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6A74AF1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1ECBA75E"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13DF6C2" w:rsidR="003764C4" w:rsidRDefault="003764C4" w:rsidP="00ED3E74">
      <w:pPr>
        <w:jc w:val="both"/>
        <w:rPr>
          <w:sz w:val="24"/>
          <w:szCs w:val="24"/>
          <w:lang w:val="pt-BR"/>
        </w:rPr>
      </w:pPr>
    </w:p>
    <w:p w14:paraId="71305ADF" w14:textId="2BD513DE" w:rsidR="003764C4" w:rsidRDefault="003764C4" w:rsidP="00ED3E74">
      <w:pPr>
        <w:jc w:val="both"/>
        <w:rPr>
          <w:sz w:val="24"/>
          <w:szCs w:val="24"/>
          <w:lang w:val="pt-BR"/>
        </w:rPr>
      </w:pPr>
    </w:p>
    <w:p w14:paraId="2867E844" w14:textId="4043CFF7" w:rsidR="003764C4" w:rsidRDefault="003764C4" w:rsidP="00ED3E74">
      <w:pPr>
        <w:jc w:val="both"/>
        <w:rPr>
          <w:sz w:val="24"/>
          <w:szCs w:val="24"/>
          <w:lang w:val="pt-BR"/>
        </w:rPr>
      </w:pPr>
    </w:p>
    <w:p w14:paraId="048DFAD8" w14:textId="2DC8C3A7" w:rsidR="003764C4" w:rsidRDefault="003764C4" w:rsidP="00ED3E74">
      <w:pPr>
        <w:jc w:val="both"/>
        <w:rPr>
          <w:sz w:val="24"/>
          <w:szCs w:val="24"/>
          <w:lang w:val="pt-BR"/>
        </w:rPr>
      </w:pPr>
    </w:p>
    <w:p w14:paraId="0A069AE3" w14:textId="33F2B3AF" w:rsidR="003764C4" w:rsidRDefault="003764C4" w:rsidP="00ED3E74">
      <w:pPr>
        <w:jc w:val="both"/>
        <w:rPr>
          <w:sz w:val="24"/>
          <w:szCs w:val="24"/>
          <w:lang w:val="pt-BR"/>
        </w:rPr>
      </w:pPr>
    </w:p>
    <w:p w14:paraId="00E40EE1" w14:textId="50BA5BE8" w:rsidR="003764C4" w:rsidRDefault="003764C4" w:rsidP="00ED3E74">
      <w:pPr>
        <w:jc w:val="both"/>
        <w:rPr>
          <w:sz w:val="24"/>
          <w:szCs w:val="24"/>
          <w:lang w:val="pt-BR"/>
        </w:rPr>
      </w:pPr>
    </w:p>
    <w:p w14:paraId="1864C2A1" w14:textId="4E7FBF66" w:rsidR="003764C4" w:rsidRDefault="003764C4" w:rsidP="00ED3E74">
      <w:pPr>
        <w:jc w:val="both"/>
        <w:rPr>
          <w:sz w:val="24"/>
          <w:szCs w:val="24"/>
          <w:lang w:val="pt-BR"/>
        </w:rPr>
      </w:pPr>
    </w:p>
    <w:p w14:paraId="5294366F" w14:textId="77777777" w:rsidR="00AE23D5" w:rsidRDefault="00AE23D5" w:rsidP="00ED3E74">
      <w:pPr>
        <w:jc w:val="both"/>
        <w:rPr>
          <w:sz w:val="24"/>
          <w:szCs w:val="24"/>
          <w:lang w:val="pt-BR"/>
        </w:rPr>
        <w:sectPr w:rsidR="00AE23D5" w:rsidSect="009D1708">
          <w:headerReference w:type="first" r:id="rId19"/>
          <w:pgSz w:w="12240" w:h="15840"/>
          <w:pgMar w:top="1440" w:right="1440" w:bottom="1440" w:left="1440" w:header="720" w:footer="720" w:gutter="0"/>
          <w:cols w:space="720"/>
          <w:titlePg/>
          <w:docGrid w:linePitch="360"/>
        </w:sectPr>
      </w:pPr>
    </w:p>
    <w:p w14:paraId="5B34CE14" w14:textId="77777777" w:rsidR="003764C4" w:rsidRDefault="003764C4" w:rsidP="00ED3E74">
      <w:pPr>
        <w:jc w:val="both"/>
        <w:rPr>
          <w:sz w:val="24"/>
          <w:szCs w:val="24"/>
          <w:lang w:val="pt-BR"/>
        </w:rPr>
      </w:pPr>
    </w:p>
    <w:p w14:paraId="1779D3D4" w14:textId="0C2DCC4A" w:rsidR="00ED3E74" w:rsidRDefault="00ED3E74" w:rsidP="00ED3E74">
      <w:pPr>
        <w:keepNext/>
        <w:keepLines/>
        <w:spacing w:before="240" w:after="0"/>
        <w:outlineLvl w:val="0"/>
        <w:rPr>
          <w:rFonts w:ascii="Broadway" w:eastAsiaTheme="majorEastAsia" w:hAnsi="Broadway" w:cstheme="majorBidi"/>
          <w:sz w:val="32"/>
          <w:szCs w:val="32"/>
        </w:rPr>
      </w:pPr>
      <w:bookmarkStart w:id="13" w:name="_Toc125574734"/>
      <w:r>
        <w:rPr>
          <w:rFonts w:ascii="Broadway" w:eastAsiaTheme="majorEastAsia" w:hAnsi="Broadway" w:cstheme="majorBidi"/>
          <w:sz w:val="32"/>
          <w:szCs w:val="32"/>
        </w:rPr>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bookmarkEnd w:id="13"/>
    </w:p>
    <w:p w14:paraId="3B01821C" w14:textId="2EA04927" w:rsidR="003C0E25" w:rsidRPr="00662943" w:rsidRDefault="003764C4" w:rsidP="00ED3E74">
      <w:pPr>
        <w:keepNext/>
        <w:keepLines/>
        <w:spacing w:before="240" w:after="0"/>
        <w:outlineLvl w:val="0"/>
        <w:rPr>
          <w:rFonts w:ascii="Broadway" w:eastAsiaTheme="majorEastAsia" w:hAnsi="Broadway" w:cstheme="majorBidi"/>
          <w:sz w:val="32"/>
          <w:szCs w:val="32"/>
        </w:rPr>
      </w:pPr>
      <w:bookmarkStart w:id="14" w:name="_Toc125574735"/>
      <w:r w:rsidRPr="003764C4">
        <w:rPr>
          <w:sz w:val="24"/>
          <w:szCs w:val="24"/>
        </w:rPr>
        <w:drawing>
          <wp:anchor distT="0" distB="0" distL="114300" distR="114300" simplePos="0" relativeHeight="251663360" behindDoc="0" locked="0" layoutInCell="1" allowOverlap="1" wp14:anchorId="10FC1AF0" wp14:editId="65F6DFDF">
            <wp:simplePos x="0" y="0"/>
            <wp:positionH relativeFrom="margin">
              <wp:align>center</wp:align>
            </wp:positionH>
            <wp:positionV relativeFrom="paragraph">
              <wp:posOffset>254635</wp:posOffset>
            </wp:positionV>
            <wp:extent cx="6965704" cy="5288280"/>
            <wp:effectExtent l="0" t="0" r="6985" b="762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65704" cy="5288280"/>
                    </a:xfrm>
                    <a:prstGeom prst="rect">
                      <a:avLst/>
                    </a:prstGeom>
                  </pic:spPr>
                </pic:pic>
              </a:graphicData>
            </a:graphic>
            <wp14:sizeRelH relativeFrom="page">
              <wp14:pctWidth>0</wp14:pctWidth>
            </wp14:sizeRelH>
            <wp14:sizeRelV relativeFrom="page">
              <wp14:pctHeight>0</wp14:pctHeight>
            </wp14:sizeRelV>
          </wp:anchor>
        </w:drawing>
      </w:r>
      <w:bookmarkEnd w:id="14"/>
    </w:p>
    <w:p w14:paraId="745E0F1B" w14:textId="03DA4E88" w:rsidR="00ED3E74" w:rsidRDefault="00ED3E74" w:rsidP="003C0E25">
      <w:pPr>
        <w:jc w:val="center"/>
        <w:rPr>
          <w:sz w:val="24"/>
          <w:szCs w:val="24"/>
        </w:rPr>
      </w:pPr>
    </w:p>
    <w:p w14:paraId="45610467" w14:textId="281684A5" w:rsidR="003764C4" w:rsidRDefault="003764C4" w:rsidP="003C0E25">
      <w:pPr>
        <w:jc w:val="center"/>
        <w:rPr>
          <w:sz w:val="24"/>
          <w:szCs w:val="24"/>
        </w:rPr>
      </w:pPr>
    </w:p>
    <w:p w14:paraId="3CEBB7CB" w14:textId="6BAB887E" w:rsidR="003764C4" w:rsidRDefault="003764C4" w:rsidP="003C0E25">
      <w:pPr>
        <w:jc w:val="center"/>
        <w:rPr>
          <w:sz w:val="24"/>
          <w:szCs w:val="24"/>
        </w:rPr>
      </w:pPr>
    </w:p>
    <w:p w14:paraId="4BF918A3" w14:textId="04FABFC9" w:rsidR="003764C4" w:rsidRDefault="003764C4" w:rsidP="003C0E25">
      <w:pPr>
        <w:jc w:val="center"/>
        <w:rPr>
          <w:sz w:val="24"/>
          <w:szCs w:val="24"/>
        </w:rPr>
      </w:pPr>
    </w:p>
    <w:p w14:paraId="74197D25" w14:textId="0B8242B7" w:rsidR="003764C4" w:rsidRDefault="003764C4" w:rsidP="003C0E25">
      <w:pPr>
        <w:jc w:val="center"/>
        <w:rPr>
          <w:sz w:val="24"/>
          <w:szCs w:val="24"/>
        </w:rPr>
      </w:pPr>
    </w:p>
    <w:p w14:paraId="6C7FDEE4" w14:textId="0096CDF6" w:rsidR="003764C4" w:rsidRDefault="003764C4" w:rsidP="003C0E25">
      <w:pPr>
        <w:jc w:val="center"/>
        <w:rPr>
          <w:sz w:val="24"/>
          <w:szCs w:val="24"/>
        </w:rPr>
      </w:pPr>
    </w:p>
    <w:p w14:paraId="34681708" w14:textId="18485E62" w:rsidR="003764C4" w:rsidRDefault="003764C4" w:rsidP="003C0E25">
      <w:pPr>
        <w:jc w:val="center"/>
        <w:rPr>
          <w:sz w:val="24"/>
          <w:szCs w:val="24"/>
        </w:rPr>
      </w:pPr>
    </w:p>
    <w:p w14:paraId="2B5997BA" w14:textId="03DA5D49" w:rsidR="003764C4" w:rsidRDefault="003764C4" w:rsidP="003C0E25">
      <w:pPr>
        <w:jc w:val="center"/>
        <w:rPr>
          <w:sz w:val="24"/>
          <w:szCs w:val="24"/>
        </w:rPr>
      </w:pPr>
    </w:p>
    <w:p w14:paraId="6B3966D9" w14:textId="072EE3F5" w:rsidR="003764C4" w:rsidRDefault="003764C4" w:rsidP="003C0E25">
      <w:pPr>
        <w:jc w:val="center"/>
        <w:rPr>
          <w:sz w:val="24"/>
          <w:szCs w:val="24"/>
        </w:rPr>
      </w:pPr>
    </w:p>
    <w:p w14:paraId="2CEBE7A0" w14:textId="7121B2BF" w:rsidR="003764C4" w:rsidRDefault="003764C4" w:rsidP="003C0E25">
      <w:pPr>
        <w:jc w:val="center"/>
        <w:rPr>
          <w:sz w:val="24"/>
          <w:szCs w:val="24"/>
        </w:rPr>
      </w:pPr>
    </w:p>
    <w:p w14:paraId="34D3507C" w14:textId="29C36BB5" w:rsidR="003764C4" w:rsidRDefault="003764C4" w:rsidP="003C0E25">
      <w:pPr>
        <w:jc w:val="center"/>
        <w:rPr>
          <w:sz w:val="24"/>
          <w:szCs w:val="24"/>
        </w:rPr>
      </w:pPr>
    </w:p>
    <w:p w14:paraId="4907BD3E" w14:textId="48F3E018" w:rsidR="003764C4" w:rsidRDefault="003764C4" w:rsidP="003C0E25">
      <w:pPr>
        <w:jc w:val="center"/>
        <w:rPr>
          <w:sz w:val="24"/>
          <w:szCs w:val="24"/>
        </w:rPr>
      </w:pPr>
    </w:p>
    <w:p w14:paraId="4EE8DA20" w14:textId="5604DC8F" w:rsidR="003764C4" w:rsidRDefault="003764C4" w:rsidP="003C0E25">
      <w:pPr>
        <w:jc w:val="center"/>
        <w:rPr>
          <w:sz w:val="24"/>
          <w:szCs w:val="24"/>
        </w:rPr>
      </w:pPr>
    </w:p>
    <w:p w14:paraId="138E391C" w14:textId="5231B4DF" w:rsidR="003764C4" w:rsidRDefault="003764C4" w:rsidP="003C0E25">
      <w:pPr>
        <w:jc w:val="center"/>
        <w:rPr>
          <w:sz w:val="24"/>
          <w:szCs w:val="24"/>
        </w:rPr>
      </w:pPr>
    </w:p>
    <w:p w14:paraId="57F4B6B6" w14:textId="77777777" w:rsidR="003764C4" w:rsidRDefault="003764C4" w:rsidP="003C0E25">
      <w:pPr>
        <w:jc w:val="center"/>
        <w:rPr>
          <w:sz w:val="24"/>
          <w:szCs w:val="24"/>
        </w:rPr>
      </w:pPr>
    </w:p>
    <w:p w14:paraId="5A06CF33" w14:textId="36515670" w:rsidR="003764C4" w:rsidRDefault="003764C4" w:rsidP="003C0E25">
      <w:pPr>
        <w:jc w:val="center"/>
        <w:rPr>
          <w:sz w:val="24"/>
          <w:szCs w:val="24"/>
        </w:rPr>
      </w:pPr>
    </w:p>
    <w:p w14:paraId="26E8BCA1" w14:textId="77777777" w:rsidR="003764C4" w:rsidRPr="006C26DF" w:rsidRDefault="003764C4" w:rsidP="003C0E25">
      <w:pPr>
        <w:jc w:val="center"/>
        <w:rPr>
          <w:sz w:val="24"/>
          <w:szCs w:val="24"/>
        </w:rPr>
      </w:pPr>
    </w:p>
    <w:p w14:paraId="0E4108B4" w14:textId="77777777" w:rsidR="003764C4" w:rsidRDefault="003764C4" w:rsidP="003C0E25">
      <w:pPr>
        <w:jc w:val="center"/>
        <w:rPr>
          <w:sz w:val="24"/>
          <w:szCs w:val="24"/>
          <w:lang w:val="pt-BR"/>
        </w:rPr>
      </w:pPr>
    </w:p>
    <w:p w14:paraId="406E0260" w14:textId="4AF759E8"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61414804" w:rsidR="00A22514" w:rsidRDefault="00A22514" w:rsidP="00A22514">
      <w:pPr>
        <w:jc w:val="both"/>
        <w:rPr>
          <w:sz w:val="24"/>
          <w:szCs w:val="24"/>
          <w:lang w:val="pt-BR"/>
        </w:rPr>
      </w:pPr>
      <w:r>
        <w:rPr>
          <w:sz w:val="24"/>
          <w:szCs w:val="24"/>
          <w:lang w:val="pt-BR"/>
        </w:rPr>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E76132D" w14:textId="4F3E16D7" w:rsidR="00AE23D5" w:rsidRDefault="00A22514" w:rsidP="00A22514">
      <w:pPr>
        <w:jc w:val="both"/>
        <w:rPr>
          <w:sz w:val="24"/>
          <w:szCs w:val="24"/>
          <w:lang w:val="pt-BR"/>
        </w:rPr>
        <w:sectPr w:rsidR="00AE23D5" w:rsidSect="009D1708">
          <w:pgSz w:w="12240" w:h="15840"/>
          <w:pgMar w:top="1440" w:right="1440" w:bottom="1440" w:left="1440" w:header="720" w:footer="720" w:gutter="0"/>
          <w:cols w:space="720"/>
          <w:titlePg/>
          <w:docGrid w:linePitch="360"/>
        </w:sect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sidR="008D1D28">
        <w:rPr>
          <w:sz w:val="24"/>
          <w:szCs w:val="24"/>
          <w:lang w:val="pt-BR"/>
        </w:rPr>
        <w:t>s.</w:t>
      </w:r>
    </w:p>
    <w:p w14:paraId="5B557068" w14:textId="63066C3D" w:rsidR="00A22514" w:rsidRDefault="008D1D28" w:rsidP="00AE23D5">
      <w:pPr>
        <w:jc w:val="both"/>
        <w:rPr>
          <w:sz w:val="24"/>
          <w:szCs w:val="24"/>
          <w:lang w:val="pt-BR"/>
        </w:rPr>
      </w:pPr>
      <w:r>
        <w:rPr>
          <w:sz w:val="24"/>
          <w:szCs w:val="24"/>
          <w:lang w:val="pt-BR"/>
        </w:rPr>
        <w:lastRenderedPageBreak/>
        <w:t xml:space="preserve">        </w:t>
      </w:r>
      <w:r w:rsidR="00A22514">
        <w:rPr>
          <w:sz w:val="24"/>
          <w:szCs w:val="24"/>
          <w:lang w:val="pt-BR"/>
        </w:rPr>
        <w:t xml:space="preserve">Regressando de novo à </w:t>
      </w:r>
      <w:r w:rsidR="00A22514" w:rsidRPr="00A22514">
        <w:rPr>
          <w:sz w:val="24"/>
          <w:szCs w:val="24"/>
          <w:lang w:val="pt-BR"/>
        </w:rPr>
        <w:t>existência de uma sociedade egoísta</w:t>
      </w:r>
      <w:r w:rsidR="00A22514">
        <w:rPr>
          <w:sz w:val="24"/>
          <w:szCs w:val="24"/>
          <w:lang w:val="pt-BR"/>
        </w:rPr>
        <w:t xml:space="preserve"> – esta pode </w:t>
      </w:r>
      <w:r w:rsidR="00A22514" w:rsidRPr="00A22514">
        <w:rPr>
          <w:sz w:val="24"/>
          <w:szCs w:val="24"/>
          <w:lang w:val="pt-BR"/>
        </w:rPr>
        <w:t>levar a laços mais frágeis e, em última análise, à solidão - das pessoas mais vulneráveis</w:t>
      </w:r>
      <w:r w:rsidR="00A22514">
        <w:rPr>
          <w:sz w:val="24"/>
          <w:szCs w:val="24"/>
          <w:lang w:val="pt-BR"/>
        </w:rPr>
        <w:t>, solidão essa que pode 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4DCE9739"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5" w:name="_Toc125389009"/>
      <w:bookmarkStart w:id="16" w:name="_Toc125574736"/>
      <w:r w:rsidRPr="00662943">
        <w:rPr>
          <w:rFonts w:ascii="Broadway" w:eastAsiaTheme="majorEastAsia" w:hAnsi="Broadway" w:cstheme="majorBidi"/>
          <w:sz w:val="32"/>
          <w:szCs w:val="32"/>
        </w:rPr>
        <w:t>Jogo Digital</w:t>
      </w:r>
      <w:bookmarkEnd w:id="15"/>
      <w:bookmarkEnd w:id="16"/>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7" w:name="_Toc125389010"/>
      <w:bookmarkStart w:id="18" w:name="_Toc125574737"/>
      <w:r w:rsidRPr="00662943">
        <w:rPr>
          <w:rFonts w:eastAsiaTheme="majorEastAsia" w:cstheme="minorHAnsi"/>
          <w:sz w:val="28"/>
          <w:szCs w:val="28"/>
        </w:rPr>
        <w:t>Jogo e brincadeira – semelhanças e diferenças</w:t>
      </w:r>
      <w:bookmarkEnd w:id="17"/>
      <w:bookmarkEnd w:id="18"/>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r w:rsidRPr="00662943">
        <w:rPr>
          <w:i/>
          <w:iCs/>
          <w:sz w:val="24"/>
          <w:szCs w:val="24"/>
        </w:rPr>
        <w:t>jeux</w:t>
      </w:r>
      <w:r w:rsidRPr="00662943">
        <w:rPr>
          <w:sz w:val="24"/>
          <w:szCs w:val="24"/>
        </w:rPr>
        <w:t xml:space="preserve">, e ainda o alemão, em que </w:t>
      </w:r>
      <w:r w:rsidRPr="00662943">
        <w:rPr>
          <w:i/>
          <w:iCs/>
          <w:sz w:val="24"/>
          <w:szCs w:val="24"/>
        </w:rPr>
        <w:t>spiel</w:t>
      </w:r>
      <w:r w:rsidRPr="00662943">
        <w:rPr>
          <w:sz w:val="24"/>
          <w:szCs w:val="24"/>
        </w:rPr>
        <w:t xml:space="preserve"> é utilizado. Contudo, Roger Caillois, no seu livro </w:t>
      </w:r>
      <w:r w:rsidRPr="00662943">
        <w:rPr>
          <w:i/>
          <w:iCs/>
          <w:sz w:val="24"/>
          <w:szCs w:val="24"/>
        </w:rPr>
        <w:t xml:space="preserve">Man, Play and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Homo Ludens</w:t>
      </w:r>
      <w:r w:rsidRPr="00662943">
        <w:rPr>
          <w:sz w:val="24"/>
          <w:szCs w:val="24"/>
        </w:rPr>
        <w:t>, argumentando que o segundo omitiu propositadamente a definição e classificação dos jogos, erradamente incluindo-os no conceito de brincadeira:</w:t>
      </w:r>
    </w:p>
    <w:p w14:paraId="1D8EBAA0" w14:textId="230E763E" w:rsidR="00662943" w:rsidRPr="00662943" w:rsidRDefault="00662943" w:rsidP="00662943">
      <w:pPr>
        <w:numPr>
          <w:ilvl w:val="1"/>
          <w:numId w:val="10"/>
        </w:numPr>
        <w:contextualSpacing/>
        <w:jc w:val="both"/>
        <w:rPr>
          <w:sz w:val="24"/>
          <w:szCs w:val="24"/>
        </w:rPr>
      </w:pPr>
      <w:r w:rsidRPr="00662943">
        <w:rPr>
          <w:sz w:val="24"/>
          <w:szCs w:val="24"/>
        </w:rPr>
        <w:t xml:space="preserve">Para Johan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551E0A" w:rsidRPr="00551E0A">
            <w:rPr>
              <w:color w:val="000000"/>
              <w:sz w:val="24"/>
              <w:szCs w:val="24"/>
            </w:rPr>
            <w:t>(Caillois,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6EA05926" w:rsidR="008D1D28" w:rsidRDefault="00662943" w:rsidP="00662943">
      <w:pPr>
        <w:numPr>
          <w:ilvl w:val="1"/>
          <w:numId w:val="9"/>
        </w:numPr>
        <w:contextualSpacing/>
        <w:jc w:val="both"/>
        <w:rPr>
          <w:sz w:val="24"/>
          <w:szCs w:val="24"/>
        </w:rPr>
        <w:sectPr w:rsidR="008D1D28" w:rsidSect="009D1708">
          <w:pgSz w:w="12240" w:h="15840"/>
          <w:pgMar w:top="1440" w:right="1440" w:bottom="1440" w:left="1440" w:header="720" w:footer="720" w:gutter="0"/>
          <w:cols w:space="720"/>
          <w:titlePg/>
          <w:docGrid w:linePitch="360"/>
        </w:sectPr>
      </w:pPr>
      <w:r w:rsidRPr="00662943">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551E0A" w:rsidRPr="00551E0A">
            <w:rPr>
              <w:color w:val="000000"/>
              <w:sz w:val="24"/>
              <w:szCs w:val="24"/>
            </w:rPr>
            <w:t>(Caillois,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r w:rsidRPr="00662943">
        <w:rPr>
          <w:i/>
          <w:iCs/>
          <w:sz w:val="24"/>
          <w:szCs w:val="24"/>
        </w:rPr>
        <w:t>paidea</w:t>
      </w:r>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r w:rsidRPr="00662943">
        <w:rPr>
          <w:i/>
          <w:iCs/>
          <w:sz w:val="24"/>
          <w:szCs w:val="24"/>
        </w:rPr>
        <w:t>ludus</w:t>
      </w:r>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Hlk124867470"/>
      <w:bookmarkStart w:id="21" w:name="_Toc125574738"/>
      <w:r w:rsidRPr="00662943">
        <w:rPr>
          <w:rFonts w:eastAsiaTheme="majorEastAsia" w:cstheme="minorHAnsi"/>
          <w:sz w:val="28"/>
          <w:szCs w:val="28"/>
        </w:rPr>
        <w:lastRenderedPageBreak/>
        <w:t>Características de um jogo</w:t>
      </w:r>
      <w:bookmarkEnd w:id="19"/>
      <w:bookmarkEnd w:id="21"/>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Roger Caillois</w:t>
      </w:r>
    </w:p>
    <w:p w14:paraId="3C8C2245" w14:textId="19B2D26E"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662943">
        <w:rPr>
          <w:i/>
          <w:iCs/>
          <w:sz w:val="24"/>
          <w:szCs w:val="24"/>
        </w:rPr>
        <w:t xml:space="preserve">agôn, alea, mimicry </w:t>
      </w:r>
      <w:r w:rsidRPr="00662943">
        <w:rPr>
          <w:sz w:val="24"/>
          <w:szCs w:val="24"/>
        </w:rPr>
        <w:t>e</w:t>
      </w:r>
      <w:r w:rsidRPr="00662943">
        <w:rPr>
          <w:i/>
          <w:iCs/>
          <w:sz w:val="24"/>
          <w:szCs w:val="24"/>
        </w:rPr>
        <w:t xml:space="preserve"> ilinx</w:t>
      </w:r>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551E0A" w:rsidRPr="00551E0A">
            <w:rPr>
              <w:color w:val="000000"/>
              <w:sz w:val="24"/>
              <w:szCs w:val="24"/>
            </w:rPr>
            <w:t>(Caillois,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r w:rsidRPr="00662943">
        <w:rPr>
          <w:i/>
          <w:iCs/>
          <w:sz w:val="24"/>
          <w:szCs w:val="24"/>
        </w:rPr>
        <w:t>Agôn</w:t>
      </w:r>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Alea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662943">
        <w:rPr>
          <w:i/>
          <w:iCs/>
          <w:sz w:val="24"/>
          <w:szCs w:val="24"/>
        </w:rPr>
        <w:t>alea</w:t>
      </w:r>
      <w:r w:rsidRPr="00662943">
        <w:rPr>
          <w:sz w:val="24"/>
          <w:szCs w:val="24"/>
        </w:rPr>
        <w:t xml:space="preserve">), jogos esses que se baseiam numa decisão independente do jogador e num resultado sob o qual ele não tem qualquer tipo de controlo; contrariamente ao </w:t>
      </w:r>
      <w:r w:rsidRPr="00662943">
        <w:rPr>
          <w:i/>
          <w:iCs/>
          <w:sz w:val="24"/>
          <w:szCs w:val="24"/>
        </w:rPr>
        <w:t>âgon</w:t>
      </w:r>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r w:rsidRPr="00662943">
        <w:rPr>
          <w:i/>
          <w:iCs/>
          <w:sz w:val="24"/>
          <w:szCs w:val="24"/>
        </w:rPr>
        <w:t>Mimicry</w:t>
      </w:r>
      <w:r w:rsidRPr="00662943">
        <w:rPr>
          <w:sz w:val="24"/>
          <w:szCs w:val="24"/>
        </w:rPr>
        <w:t xml:space="preserve"> (simulação) – o jogo ocorre num universo ou mundo distinto do mundo real, aceite e credível, no qual o jogador pode desempenhar dadas ações tendo em conta as suas </w:t>
      </w:r>
      <w:r w:rsidRPr="00662943">
        <w:rPr>
          <w:i/>
          <w:iCs/>
          <w:sz w:val="24"/>
          <w:szCs w:val="24"/>
        </w:rPr>
        <w:t>skills (âgon)</w:t>
      </w:r>
      <w:r w:rsidRPr="00662943">
        <w:rPr>
          <w:sz w:val="24"/>
          <w:szCs w:val="24"/>
        </w:rPr>
        <w:t xml:space="preserve"> ou depender de fatores externos </w:t>
      </w:r>
      <w:r w:rsidRPr="00662943">
        <w:rPr>
          <w:i/>
          <w:iCs/>
          <w:sz w:val="24"/>
          <w:szCs w:val="24"/>
        </w:rPr>
        <w:t>(alea)</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r w:rsidRPr="00662943">
        <w:rPr>
          <w:i/>
          <w:iCs/>
          <w:sz w:val="24"/>
          <w:szCs w:val="24"/>
        </w:rPr>
        <w:t xml:space="preserve">Ilinx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133C7E56"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r w:rsidR="00662943" w:rsidRPr="00662943">
        <w:rPr>
          <w:i/>
          <w:iCs/>
          <w:sz w:val="24"/>
          <w:szCs w:val="24"/>
        </w:rPr>
        <w:t>The Art of Computer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551E0A" w:rsidRPr="00551E0A">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1"/>
                    <a:stretch>
                      <a:fillRect/>
                    </a:stretch>
                  </pic:blipFill>
                  <pic:spPr>
                    <a:xfrm>
                      <a:off x="0" y="0"/>
                      <a:ext cx="5331334" cy="4667132"/>
                    </a:xfrm>
                    <a:prstGeom prst="rect">
                      <a:avLst/>
                    </a:prstGeom>
                  </pic:spPr>
                </pic:pic>
              </a:graphicData>
            </a:graphic>
          </wp:inline>
        </w:drawing>
      </w:r>
    </w:p>
    <w:p w14:paraId="02066A9D" w14:textId="0F5F9C58"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551E0A">
            <w:rPr>
              <w:rFonts w:eastAsia="Times New Roman"/>
            </w:rPr>
            <w:t>(Salen &amp; Zimmerman,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6F129BDD"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551E0A">
            <w:rPr>
              <w:rFonts w:eastAsia="Times New Roman"/>
            </w:rPr>
            <w:t>(Salen &amp; Zimmerman, 2003b)</w:t>
          </w:r>
        </w:sdtContent>
      </w:sdt>
      <w:r w:rsidRPr="00662943">
        <w:rPr>
          <w:sz w:val="24"/>
          <w:szCs w:val="24"/>
          <w:lang w:val="pt-BR"/>
        </w:rPr>
        <w:t>:</w:t>
      </w:r>
    </w:p>
    <w:p w14:paraId="1CDBD457" w14:textId="2749A336"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551E0A">
            <w:rPr>
              <w:rFonts w:eastAsia="Times New Roman"/>
            </w:rPr>
            <w:t>(Salen &amp; Zimmerman,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574739"/>
      <w:r w:rsidRPr="00662943">
        <w:rPr>
          <w:rFonts w:eastAsiaTheme="majorEastAsia" w:cstheme="minorHAnsi"/>
          <w:sz w:val="28"/>
          <w:szCs w:val="28"/>
        </w:rPr>
        <w:t>Jogo digital</w:t>
      </w:r>
      <w:bookmarkEnd w:id="22"/>
      <w:bookmarkEnd w:id="23"/>
    </w:p>
    <w:p w14:paraId="3C426F1C" w14:textId="247F5D0E"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551E0A">
            <w:rPr>
              <w:rFonts w:eastAsia="Times New Roman"/>
            </w:rPr>
            <w:t>(Salen &amp; Zimmerman,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574740"/>
      <w:r w:rsidRPr="00662943">
        <w:rPr>
          <w:rFonts w:eastAsiaTheme="majorEastAsia" w:cstheme="minorHAnsi"/>
          <w:sz w:val="28"/>
          <w:szCs w:val="28"/>
        </w:rPr>
        <w:t>Taxonomia dos jogos digitais</w:t>
      </w:r>
      <w:bookmarkEnd w:id="24"/>
      <w:bookmarkEnd w:id="25"/>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of Game Design </w:t>
      </w:r>
      <w:r w:rsidRPr="00662943">
        <w:rPr>
          <w:sz w:val="24"/>
          <w:szCs w:val="24"/>
        </w:rPr>
        <w:t xml:space="preserve">(2010), tenha dividido os jogos digitais em nove géneros principais – jogos de ação, jogos de estratégia, </w:t>
      </w:r>
      <w:r w:rsidRPr="00662943">
        <w:rPr>
          <w:i/>
          <w:iCs/>
          <w:sz w:val="24"/>
          <w:szCs w:val="24"/>
        </w:rPr>
        <w:t>role-playing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5BD1911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662943">
        <w:rPr>
          <w:i/>
          <w:iCs/>
          <w:sz w:val="24"/>
          <w:szCs w:val="24"/>
        </w:rPr>
        <w:t>twitch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r w:rsidRPr="00662943">
        <w:rPr>
          <w:i/>
          <w:iCs/>
          <w:sz w:val="24"/>
          <w:szCs w:val="24"/>
        </w:rPr>
        <w:t>action-adventure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551E0A">
            <w:rPr>
              <w:rFonts w:eastAsia="Times New Roman"/>
            </w:rPr>
            <w:t>(Adams &amp; Rollings,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550032C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662943">
        <w:rPr>
          <w:i/>
          <w:iCs/>
          <w:sz w:val="24"/>
          <w:szCs w:val="24"/>
        </w:rPr>
        <w:t>turn-based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551E0A">
            <w:rPr>
              <w:rFonts w:eastAsia="Times New Roman"/>
            </w:rPr>
            <w:t>(Adams &amp; Rollings,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551B5897"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551E0A">
            <w:rPr>
              <w:rFonts w:eastAsia="Times New Roman"/>
            </w:rPr>
            <w:t>(Adams &amp; Rollings,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1A9D9023"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551E0A">
            <w:rPr>
              <w:rFonts w:eastAsia="Times New Roman"/>
            </w:rPr>
            <w:t>(Adams &amp; Rollings,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62C0A13B"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551E0A">
            <w:rPr>
              <w:rFonts w:eastAsia="Times New Roman"/>
            </w:rPr>
            <w:t>(Adams &amp; Rollings,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3D65D90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551E0A">
            <w:rPr>
              <w:rFonts w:eastAsia="Times New Roman"/>
            </w:rPr>
            <w:t>(Adams &amp; Rollings,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1C81F5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551E0A">
            <w:rPr>
              <w:rFonts w:eastAsia="Times New Roman"/>
            </w:rPr>
            <w:t>(Adams &amp; Rollings,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16533E73"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551E0A">
            <w:rPr>
              <w:rFonts w:eastAsia="Times New Roman"/>
            </w:rPr>
            <w:t>(Adams &amp; Rollings,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3F60BD6D"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551E0A">
            <w:rPr>
              <w:rFonts w:eastAsia="Times New Roman"/>
            </w:rPr>
            <w:t>(Adams &amp; Rollings,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574741"/>
      <w:r>
        <w:rPr>
          <w:rFonts w:eastAsiaTheme="majorEastAsia" w:cstheme="minorHAnsi"/>
          <w:sz w:val="28"/>
          <w:szCs w:val="28"/>
        </w:rPr>
        <w:t>Discussão</w:t>
      </w:r>
      <w:bookmarkEnd w:id="26"/>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8" w:name="_Toc125574742"/>
      <w:r w:rsidRPr="00662943">
        <w:rPr>
          <w:rFonts w:ascii="Broadway" w:eastAsiaTheme="majorEastAsia" w:hAnsi="Broadway" w:cstheme="majorBidi"/>
          <w:sz w:val="32"/>
          <w:szCs w:val="32"/>
        </w:rPr>
        <w:lastRenderedPageBreak/>
        <w:t>Personagens</w:t>
      </w:r>
      <w:bookmarkEnd w:id="27"/>
      <w:bookmarkEnd w:id="2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574743"/>
      <w:r w:rsidRPr="00662943">
        <w:rPr>
          <w:rFonts w:eastAsiaTheme="majorEastAsia" w:cstheme="minorHAnsi"/>
          <w:sz w:val="28"/>
          <w:szCs w:val="28"/>
        </w:rPr>
        <w:t>Atratividade</w:t>
      </w:r>
      <w:bookmarkEnd w:id="29"/>
      <w:bookmarkEnd w:id="30"/>
    </w:p>
    <w:p w14:paraId="08E09006" w14:textId="2C494B08"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halo effect</w:t>
      </w:r>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551E0A" w:rsidRPr="00551E0A">
            <w:rPr>
              <w:color w:val="000000"/>
              <w:sz w:val="24"/>
              <w:szCs w:val="24"/>
            </w:rPr>
            <w:t>(Isbister, 2006a)</w:t>
          </w:r>
        </w:sdtContent>
      </w:sdt>
      <w:r w:rsidRPr="00662943">
        <w:rPr>
          <w:sz w:val="24"/>
          <w:szCs w:val="24"/>
        </w:rPr>
        <w:t xml:space="preserve">.  </w:t>
      </w:r>
    </w:p>
    <w:p w14:paraId="2A01DA86" w14:textId="6AFABBC7"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551E0A" w:rsidRPr="00551E0A">
            <w:rPr>
              <w:color w:val="000000"/>
              <w:sz w:val="24"/>
              <w:szCs w:val="24"/>
            </w:rPr>
            <w:t>(Isbister,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574744"/>
      <w:r w:rsidRPr="00662943">
        <w:rPr>
          <w:rFonts w:eastAsiaTheme="majorEastAsia" w:cstheme="minorHAnsi"/>
          <w:i/>
          <w:iCs/>
          <w:sz w:val="28"/>
          <w:szCs w:val="28"/>
        </w:rPr>
        <w:t>Babyfaces</w:t>
      </w:r>
      <w:bookmarkEnd w:id="31"/>
      <w:bookmarkEnd w:id="32"/>
    </w:p>
    <w:p w14:paraId="0202C2ED" w14:textId="0B5C2946"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551E0A" w:rsidRPr="00551E0A">
            <w:rPr>
              <w:color w:val="000000"/>
              <w:sz w:val="24"/>
              <w:szCs w:val="24"/>
            </w:rPr>
            <w:t>(Isbister, 2006a)</w:t>
          </w:r>
        </w:sdtContent>
      </w:sdt>
      <w:r w:rsidRPr="00662943">
        <w:rPr>
          <w:sz w:val="24"/>
          <w:szCs w:val="24"/>
        </w:rPr>
        <w:t xml:space="preserve">.  </w:t>
      </w:r>
    </w:p>
    <w:p w14:paraId="3EFCB851" w14:textId="0C3ACCA4"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551E0A" w:rsidRPr="00551E0A">
            <w:rPr>
              <w:color w:val="000000"/>
              <w:sz w:val="24"/>
              <w:szCs w:val="24"/>
            </w:rPr>
            <w:t>(Isbister,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574745"/>
      <w:r w:rsidRPr="00662943">
        <w:rPr>
          <w:rFonts w:eastAsiaTheme="majorEastAsia" w:cstheme="minorHAnsi"/>
          <w:sz w:val="28"/>
          <w:szCs w:val="28"/>
        </w:rPr>
        <w:t>Estereótipos</w:t>
      </w:r>
      <w:bookmarkEnd w:id="33"/>
      <w:bookmarkEnd w:id="34"/>
    </w:p>
    <w:p w14:paraId="2F40C8F7" w14:textId="0034E445"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551E0A" w:rsidRPr="00551E0A">
            <w:rPr>
              <w:color w:val="000000"/>
              <w:sz w:val="24"/>
              <w:szCs w:val="24"/>
            </w:rPr>
            <w:t>(Isbister, 2006a)</w:t>
          </w:r>
        </w:sdtContent>
      </w:sdt>
      <w:r w:rsidRPr="00662943">
        <w:rPr>
          <w:sz w:val="24"/>
          <w:szCs w:val="24"/>
        </w:rPr>
        <w:t>.</w:t>
      </w:r>
    </w:p>
    <w:p w14:paraId="636A78AE" w14:textId="6380F98C"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551E0A" w:rsidRPr="00551E0A">
            <w:rPr>
              <w:color w:val="000000"/>
              <w:sz w:val="24"/>
              <w:szCs w:val="24"/>
            </w:rPr>
            <w:t>(Isbister,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296256C1"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662943">
        <w:rPr>
          <w:i/>
          <w:iCs/>
          <w:sz w:val="24"/>
          <w:szCs w:val="24"/>
        </w:rPr>
        <w:t>screen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551E0A" w:rsidRPr="00551E0A">
            <w:rPr>
              <w:color w:val="000000"/>
              <w:sz w:val="24"/>
              <w:szCs w:val="24"/>
            </w:rPr>
            <w:t>(Isbister,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574746"/>
      <w:r w:rsidRPr="00662943">
        <w:rPr>
          <w:rFonts w:eastAsiaTheme="majorEastAsia" w:cstheme="minorHAnsi"/>
          <w:sz w:val="28"/>
          <w:szCs w:val="28"/>
        </w:rPr>
        <w:t>The big five</w:t>
      </w:r>
      <w:bookmarkEnd w:id="35"/>
      <w:bookmarkEnd w:id="36"/>
    </w:p>
    <w:p w14:paraId="5D38656D" w14:textId="1AB65C68"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551E0A" w:rsidRPr="00551E0A">
            <w:rPr>
              <w:color w:val="000000"/>
              <w:sz w:val="24"/>
              <w:szCs w:val="24"/>
            </w:rPr>
            <w:t>(Isbister, 2006b)</w:t>
          </w:r>
        </w:sdtContent>
      </w:sdt>
      <w:r w:rsidRPr="00662943">
        <w:rPr>
          <w:sz w:val="24"/>
          <w:szCs w:val="24"/>
        </w:rPr>
        <w:t xml:space="preserve">. </w:t>
      </w:r>
    </w:p>
    <w:p w14:paraId="5797E143" w14:textId="29C5F568"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r w:rsidRPr="00662943">
        <w:rPr>
          <w:i/>
          <w:iCs/>
          <w:sz w:val="24"/>
          <w:szCs w:val="24"/>
        </w:rPr>
        <w:t>the big five</w:t>
      </w:r>
      <w:r w:rsidRPr="00662943">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551E0A" w:rsidRPr="00551E0A">
            <w:rPr>
              <w:color w:val="000000"/>
              <w:sz w:val="24"/>
              <w:szCs w:val="24"/>
            </w:rPr>
            <w:t>(Isbister,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r w:rsidRPr="00662943">
        <w:rPr>
          <w:sz w:val="24"/>
          <w:szCs w:val="24"/>
        </w:rPr>
        <w:t>Neuroticismo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E3AB3F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551E0A" w:rsidRPr="00551E0A">
            <w:rPr>
              <w:color w:val="000000"/>
              <w:sz w:val="24"/>
              <w:szCs w:val="24"/>
            </w:rPr>
            <w:t>(Isbister,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574747"/>
      <w:r w:rsidRPr="00662943">
        <w:rPr>
          <w:rFonts w:eastAsiaTheme="majorEastAsia" w:cstheme="minorHAnsi"/>
          <w:sz w:val="28"/>
          <w:szCs w:val="28"/>
        </w:rPr>
        <w:t>Silhueta</w:t>
      </w:r>
      <w:bookmarkEnd w:id="37"/>
      <w:bookmarkEnd w:id="38"/>
    </w:p>
    <w:p w14:paraId="75AD7BD7" w14:textId="6B1060F8"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551E0A" w:rsidRPr="00551E0A">
            <w:rPr>
              <w:color w:val="000000"/>
              <w:sz w:val="24"/>
              <w:szCs w:val="24"/>
            </w:rPr>
            <w:t>(Rogers,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9" w:name="_Toc125389020"/>
      <w:bookmarkStart w:id="40" w:name="_Toc125574748"/>
      <w:r w:rsidRPr="00662943">
        <w:rPr>
          <w:rFonts w:eastAsiaTheme="majorEastAsia" w:cstheme="minorHAnsi"/>
          <w:sz w:val="28"/>
          <w:szCs w:val="28"/>
          <w:lang w:val="pt-BR"/>
        </w:rPr>
        <w:t>Arquétipos</w:t>
      </w:r>
      <w:bookmarkEnd w:id="39"/>
      <w:bookmarkEnd w:id="4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3CE3A255"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551E0A" w:rsidRPr="00551E0A">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75DD81B4"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Gaepora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Gaepora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312F3B71"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EBE0B7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Fi | Zeldapedia | Fandom</w:t>
                                </w:r>
                                <w:r w:rsidR="00551E0A" w:rsidRPr="00551E0A">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Fi | Zeldapedia | Fandom</w:t>
                          </w:r>
                          <w:r w:rsidR="00551E0A" w:rsidRPr="00551E0A">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Princess Zelda | Zeldapedia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Princess Zelda | Zeldapedia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444DB36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35A9C7C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551E0A" w:rsidRPr="00551E0A">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551E0A" w:rsidRPr="00551E0A">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3FFA37DE"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0A35A283"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25981B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608FF0E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551E0A" w:rsidRPr="00551E0A">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FD7228B"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1" w:name="_Toc12557474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1"/>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3" w:name="_Toc125574750"/>
      <w:r w:rsidRPr="00662943">
        <w:rPr>
          <w:rFonts w:ascii="Broadway" w:eastAsiaTheme="majorEastAsia" w:hAnsi="Broadway" w:cstheme="majorBidi"/>
          <w:sz w:val="36"/>
          <w:szCs w:val="36"/>
        </w:rPr>
        <w:lastRenderedPageBreak/>
        <w:t>Empatia</w:t>
      </w:r>
      <w:bookmarkEnd w:id="42"/>
      <w:bookmarkEnd w:id="43"/>
    </w:p>
    <w:p w14:paraId="26F1BD28" w14:textId="77777777" w:rsidR="00576239" w:rsidRDefault="00576239" w:rsidP="00662943">
      <w:pPr>
        <w:ind w:firstLine="360"/>
        <w:jc w:val="both"/>
        <w:rPr>
          <w:sz w:val="24"/>
          <w:szCs w:val="24"/>
        </w:rPr>
      </w:pPr>
    </w:p>
    <w:p w14:paraId="7804ED9C" w14:textId="28286A41"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551E0A" w:rsidRPr="00551E0A">
            <w:rPr>
              <w:color w:val="000000"/>
              <w:sz w:val="24"/>
              <w:szCs w:val="24"/>
            </w:rPr>
            <w:t>(Holl et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574751"/>
      <w:r w:rsidRPr="00662943">
        <w:rPr>
          <w:rFonts w:eastAsiaTheme="majorEastAsia" w:cstheme="minorHAnsi"/>
          <w:sz w:val="28"/>
          <w:szCs w:val="28"/>
        </w:rPr>
        <w:t>Definição de empatia</w:t>
      </w:r>
      <w:bookmarkEnd w:id="44"/>
      <w:bookmarkEnd w:id="45"/>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AE81E6B"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r w:rsidRPr="00662943">
        <w:rPr>
          <w:i/>
          <w:iCs/>
          <w:sz w:val="24"/>
          <w:szCs w:val="24"/>
        </w:rPr>
        <w:t>Einfühlung</w:t>
      </w:r>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551E0A" w:rsidRPr="00551E0A">
            <w:rPr>
              <w:color w:val="000000"/>
              <w:sz w:val="24"/>
              <w:szCs w:val="24"/>
            </w:rPr>
            <w:t>(Riess, 2018a)</w:t>
          </w:r>
        </w:sdtContent>
      </w:sdt>
      <w:r w:rsidRPr="00662943">
        <w:rPr>
          <w:sz w:val="24"/>
          <w:szCs w:val="24"/>
        </w:rPr>
        <w:t xml:space="preserve">. </w:t>
      </w:r>
    </w:p>
    <w:p w14:paraId="2113A2F3" w14:textId="2DBD93F7"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551E0A" w:rsidRPr="00551E0A">
            <w:rPr>
              <w:color w:val="000000"/>
              <w:sz w:val="24"/>
              <w:szCs w:val="24"/>
            </w:rPr>
            <w:t>(Riess,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65E387A" w:rsidR="00662943" w:rsidRPr="00662943" w:rsidRDefault="00662943" w:rsidP="00662943">
      <w:pPr>
        <w:jc w:val="both"/>
        <w:rPr>
          <w:sz w:val="24"/>
          <w:szCs w:val="24"/>
        </w:rPr>
      </w:pPr>
      <w:r w:rsidRPr="00662943">
        <w:rPr>
          <w:sz w:val="24"/>
          <w:szCs w:val="24"/>
        </w:rPr>
        <w:tab/>
        <w:t xml:space="preserve">De acordo com Davis (1980), a empatia tem quatro componentes – </w:t>
      </w:r>
      <w:r w:rsidRPr="00662943">
        <w:rPr>
          <w:i/>
          <w:iCs/>
          <w:sz w:val="24"/>
          <w:szCs w:val="24"/>
        </w:rPr>
        <w:t>Empathic Concern</w:t>
      </w:r>
      <w:r w:rsidRPr="00662943">
        <w:rPr>
          <w:sz w:val="24"/>
          <w:szCs w:val="24"/>
        </w:rPr>
        <w:t xml:space="preserve">, </w:t>
      </w:r>
      <w:r w:rsidRPr="00662943">
        <w:rPr>
          <w:i/>
          <w:iCs/>
          <w:sz w:val="24"/>
          <w:szCs w:val="24"/>
        </w:rPr>
        <w:t>Fantasy</w:t>
      </w:r>
      <w:r w:rsidRPr="00662943">
        <w:rPr>
          <w:sz w:val="24"/>
          <w:szCs w:val="24"/>
        </w:rPr>
        <w:t xml:space="preserve">, </w:t>
      </w:r>
      <w:r w:rsidRPr="00662943">
        <w:rPr>
          <w:i/>
          <w:iCs/>
          <w:sz w:val="24"/>
          <w:szCs w:val="24"/>
        </w:rPr>
        <w:t>Personal Distress</w:t>
      </w:r>
      <w:r w:rsidRPr="00662943">
        <w:rPr>
          <w:sz w:val="24"/>
          <w:szCs w:val="24"/>
        </w:rPr>
        <w:t xml:space="preserve"> e </w:t>
      </w:r>
      <w:r w:rsidRPr="00662943">
        <w:rPr>
          <w:i/>
          <w:iCs/>
          <w:sz w:val="24"/>
          <w:szCs w:val="24"/>
        </w:rPr>
        <w:t>Perspective Taking</w:t>
      </w:r>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551E0A" w:rsidRPr="00551E0A">
            <w:rPr>
              <w:color w:val="000000"/>
              <w:sz w:val="24"/>
              <w:szCs w:val="24"/>
            </w:rPr>
            <w:t>(Wulansari et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r w:rsidRPr="00662943">
        <w:rPr>
          <w:i/>
          <w:iCs/>
          <w:sz w:val="24"/>
          <w:szCs w:val="24"/>
        </w:rPr>
        <w:t>Empathic Concern</w:t>
      </w:r>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Fantasy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r w:rsidRPr="00662943">
        <w:rPr>
          <w:i/>
          <w:iCs/>
          <w:sz w:val="24"/>
          <w:szCs w:val="24"/>
        </w:rPr>
        <w:t>Personal Distress</w:t>
      </w:r>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Perspective Taking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Empatia segundo Helen Riess</w:t>
      </w:r>
    </w:p>
    <w:p w14:paraId="7C4392E3" w14:textId="77777777" w:rsidR="0065619F" w:rsidRDefault="0065619F" w:rsidP="00662943">
      <w:pPr>
        <w:ind w:firstLine="720"/>
        <w:jc w:val="both"/>
        <w:rPr>
          <w:sz w:val="24"/>
          <w:szCs w:val="24"/>
          <w:lang w:val="pt-BR"/>
        </w:rPr>
      </w:pPr>
    </w:p>
    <w:p w14:paraId="2EEDBB46" w14:textId="3ABB62E7"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551E0A" w:rsidRPr="00551E0A">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Espetro da empatia segundo Daniel Batson</w:t>
      </w:r>
    </w:p>
    <w:p w14:paraId="22DFBF89" w14:textId="77777777" w:rsidR="0065619F" w:rsidRDefault="0065619F" w:rsidP="00662943">
      <w:pPr>
        <w:ind w:firstLine="360"/>
        <w:jc w:val="both"/>
        <w:rPr>
          <w:sz w:val="24"/>
          <w:szCs w:val="24"/>
        </w:rPr>
      </w:pPr>
    </w:p>
    <w:p w14:paraId="01B892F5" w14:textId="0DE2728F"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551E0A">
            <w:rPr>
              <w:rFonts w:eastAsia="Times New Roman"/>
            </w:rPr>
            <w:t>(Decety &amp; Ickes,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r w:rsidRPr="00662943">
        <w:rPr>
          <w:i/>
          <w:iCs/>
          <w:sz w:val="24"/>
          <w:szCs w:val="24"/>
        </w:rPr>
        <w:t>Cognitive Empathy</w:t>
      </w:r>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r w:rsidRPr="00662943">
        <w:rPr>
          <w:i/>
          <w:iCs/>
          <w:sz w:val="24"/>
          <w:szCs w:val="24"/>
        </w:rPr>
        <w:t>Imitation</w:t>
      </w:r>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r w:rsidRPr="00662943">
        <w:rPr>
          <w:i/>
          <w:iCs/>
          <w:sz w:val="24"/>
          <w:szCs w:val="24"/>
        </w:rPr>
        <w:t>Empathic Distress</w:t>
      </w:r>
      <w:r w:rsidRPr="00662943">
        <w:rPr>
          <w:sz w:val="24"/>
          <w:szCs w:val="24"/>
        </w:rPr>
        <w:t xml:space="preserve"> – é um estado de angústia evocado ao testemunhar-se a angústia de outra pessoa; corresponde a sentir-se angustiado pelo estado do outro, ao contrário do que acontece com </w:t>
      </w:r>
      <w:r w:rsidRPr="00662943">
        <w:rPr>
          <w:i/>
          <w:iCs/>
          <w:sz w:val="24"/>
          <w:szCs w:val="24"/>
        </w:rPr>
        <w:t>Affective Empathy</w:t>
      </w:r>
      <w:r w:rsidRPr="00662943">
        <w:rPr>
          <w:sz w:val="24"/>
          <w:szCs w:val="24"/>
        </w:rPr>
        <w:t xml:space="preserve">, que envolve sentir-se angustiado como o outro, nem </w:t>
      </w:r>
      <w:r w:rsidRPr="00662943">
        <w:rPr>
          <w:i/>
          <w:iCs/>
          <w:sz w:val="24"/>
          <w:szCs w:val="24"/>
        </w:rPr>
        <w:t>Pity</w:t>
      </w:r>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521D49E2"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551E0A">
            <w:rPr>
              <w:rFonts w:eastAsia="Times New Roman"/>
            </w:rPr>
            <w:t>(Decety &amp; Ickes,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r w:rsidRPr="00662943">
        <w:rPr>
          <w:i/>
          <w:iCs/>
          <w:sz w:val="24"/>
          <w:szCs w:val="24"/>
        </w:rPr>
        <w:t>Empathic Distress</w:t>
      </w:r>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7602A175"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r w:rsidRPr="00662943">
        <w:rPr>
          <w:i/>
          <w:iCs/>
          <w:sz w:val="24"/>
          <w:szCs w:val="24"/>
        </w:rPr>
        <w:t>Empathic Distress</w:t>
      </w:r>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551E0A">
            <w:rPr>
              <w:rFonts w:eastAsia="Times New Roman"/>
            </w:rPr>
            <w:t>(Decety &amp; Ickes, 2011)</w:t>
          </w:r>
        </w:sdtContent>
      </w:sdt>
      <w:r w:rsidRPr="00662943">
        <w:rPr>
          <w:sz w:val="24"/>
          <w:szCs w:val="24"/>
        </w:rPr>
        <w:t>.</w:t>
      </w:r>
    </w:p>
    <w:p w14:paraId="02571658" w14:textId="04990C6B"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r w:rsidRPr="00662943">
        <w:rPr>
          <w:i/>
          <w:iCs/>
          <w:sz w:val="24"/>
          <w:szCs w:val="24"/>
        </w:rPr>
        <w:t>pity</w:t>
      </w:r>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551E0A">
            <w:rPr>
              <w:rFonts w:eastAsia="Times New Roman"/>
            </w:rPr>
            <w:t>(Decety &amp; Ickes,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574752"/>
      <w:r w:rsidRPr="00662943">
        <w:rPr>
          <w:rFonts w:eastAsiaTheme="majorEastAsia" w:cstheme="minorHAnsi"/>
          <w:sz w:val="28"/>
          <w:szCs w:val="28"/>
        </w:rPr>
        <w:t>Neurobiologia da empatia</w:t>
      </w:r>
      <w:bookmarkEnd w:id="46"/>
      <w:bookmarkEnd w:id="47"/>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662B8FAB" w:rsidR="00662943" w:rsidRPr="00662943" w:rsidRDefault="00662943" w:rsidP="00662943">
      <w:pPr>
        <w:ind w:left="360" w:firstLine="360"/>
        <w:jc w:val="both"/>
        <w:rPr>
          <w:sz w:val="24"/>
          <w:szCs w:val="24"/>
        </w:rPr>
      </w:pPr>
      <w:r w:rsidRPr="00662943">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551E0A">
            <w:rPr>
              <w:rFonts w:eastAsia="Times New Roman"/>
            </w:rPr>
            <w:t>(Grodal &amp; Kramer, 2014)</w:t>
          </w:r>
        </w:sdtContent>
      </w:sdt>
      <w:r w:rsidRPr="00662943">
        <w:rPr>
          <w:sz w:val="24"/>
          <w:szCs w:val="24"/>
        </w:rPr>
        <w:t xml:space="preserve">. </w:t>
      </w:r>
    </w:p>
    <w:p w14:paraId="34B002B0" w14:textId="2ABBB24E" w:rsidR="00662943" w:rsidRPr="00662943" w:rsidRDefault="00662943" w:rsidP="00662943">
      <w:pPr>
        <w:ind w:left="360" w:firstLine="360"/>
        <w:jc w:val="both"/>
        <w:rPr>
          <w:sz w:val="24"/>
          <w:szCs w:val="24"/>
        </w:rPr>
      </w:pPr>
      <w:r w:rsidRPr="00662943">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551E0A">
            <w:rPr>
              <w:rFonts w:eastAsia="Times New Roman"/>
            </w:rPr>
            <w:t>(Grodal &amp; Kramer, 2014)</w:t>
          </w:r>
        </w:sdtContent>
      </w:sdt>
      <w:r w:rsidRPr="00662943">
        <w:rPr>
          <w:sz w:val="24"/>
          <w:szCs w:val="24"/>
        </w:rPr>
        <w:t>.</w:t>
      </w:r>
    </w:p>
    <w:p w14:paraId="5F63DBA6" w14:textId="3EDE9642" w:rsidR="00662943" w:rsidRPr="00662943" w:rsidRDefault="00662943" w:rsidP="00662943">
      <w:pPr>
        <w:ind w:left="360" w:firstLine="360"/>
        <w:jc w:val="both"/>
        <w:rPr>
          <w:sz w:val="24"/>
          <w:szCs w:val="24"/>
        </w:rPr>
      </w:pPr>
      <w:r w:rsidRPr="00662943">
        <w:rPr>
          <w:sz w:val="24"/>
          <w:szCs w:val="24"/>
        </w:rPr>
        <w:t xml:space="preserve">Filmes de muito sucesso, como </w:t>
      </w:r>
      <w:r w:rsidRPr="00662943">
        <w:rPr>
          <w:i/>
          <w:iCs/>
          <w:sz w:val="24"/>
          <w:szCs w:val="24"/>
        </w:rPr>
        <w:t>Titanic</w:t>
      </w:r>
      <w:r w:rsidRPr="00662943">
        <w:rPr>
          <w:sz w:val="24"/>
          <w:szCs w:val="24"/>
        </w:rPr>
        <w:t xml:space="preserve"> ou </w:t>
      </w:r>
      <w:r w:rsidRPr="00662943">
        <w:rPr>
          <w:i/>
          <w:iCs/>
          <w:sz w:val="24"/>
          <w:szCs w:val="24"/>
        </w:rPr>
        <w:t>Pretty Woman</w:t>
      </w:r>
      <w:r w:rsidRPr="00662943">
        <w:rPr>
          <w:sz w:val="24"/>
          <w:szCs w:val="24"/>
        </w:rPr>
        <w:t xml:space="preserve">, têm </w:t>
      </w:r>
      <w:r w:rsidRPr="00662943">
        <w:rPr>
          <w:i/>
          <w:iCs/>
          <w:sz w:val="24"/>
          <w:szCs w:val="24"/>
        </w:rPr>
        <w:t>bonding</w:t>
      </w:r>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551E0A">
            <w:rPr>
              <w:rFonts w:eastAsia="Times New Roman"/>
            </w:rPr>
            <w:t>(Grodal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06E9509A" w:rsidR="00662943" w:rsidRPr="00662943" w:rsidRDefault="00662943" w:rsidP="00662943">
      <w:pPr>
        <w:ind w:left="360" w:firstLine="360"/>
        <w:jc w:val="both"/>
        <w:rPr>
          <w:sz w:val="24"/>
          <w:szCs w:val="24"/>
        </w:rPr>
      </w:pPr>
      <w:r w:rsidRPr="00662943">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551E0A">
            <w:rPr>
              <w:rFonts w:eastAsia="Times New Roman"/>
            </w:rPr>
            <w:t>(Grodal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r w:rsidRPr="00662943">
        <w:rPr>
          <w:i/>
          <w:iCs/>
          <w:sz w:val="24"/>
          <w:szCs w:val="24"/>
        </w:rPr>
        <w:t>Mirror Neurons</w:t>
      </w:r>
    </w:p>
    <w:p w14:paraId="3B8CA05D" w14:textId="26A8E3D8"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551E0A">
            <w:rPr>
              <w:rFonts w:eastAsia="Times New Roman"/>
            </w:rPr>
            <w:t>(Grodal &amp; Kramer, 2014)</w:t>
          </w:r>
        </w:sdtContent>
      </w:sdt>
      <w:r w:rsidRPr="00662943">
        <w:rPr>
          <w:sz w:val="24"/>
          <w:szCs w:val="24"/>
        </w:rPr>
        <w:t>.</w:t>
      </w:r>
    </w:p>
    <w:p w14:paraId="1CF0D4F2" w14:textId="35D30B39" w:rsidR="00662943" w:rsidRPr="00662943" w:rsidRDefault="00662943" w:rsidP="00662943">
      <w:pPr>
        <w:ind w:firstLine="720"/>
        <w:jc w:val="both"/>
        <w:rPr>
          <w:sz w:val="24"/>
          <w:szCs w:val="24"/>
        </w:rPr>
      </w:pPr>
      <w:r w:rsidRPr="00662943">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551E0A" w:rsidRPr="00551E0A">
            <w:rPr>
              <w:color w:val="000000"/>
              <w:sz w:val="24"/>
              <w:szCs w:val="24"/>
            </w:rPr>
            <w:t>(Iacoboni, 2008)</w:t>
          </w:r>
        </w:sdtContent>
      </w:sdt>
      <w:r w:rsidRPr="00662943">
        <w:rPr>
          <w:sz w:val="24"/>
          <w:szCs w:val="24"/>
        </w:rPr>
        <w:t>.</w:t>
      </w:r>
    </w:p>
    <w:p w14:paraId="5E26147D" w14:textId="26EC9FD5" w:rsidR="00662943" w:rsidRPr="00662943" w:rsidRDefault="00662943" w:rsidP="00662943">
      <w:pPr>
        <w:ind w:firstLine="720"/>
        <w:jc w:val="both"/>
        <w:rPr>
          <w:sz w:val="24"/>
          <w:szCs w:val="24"/>
        </w:rPr>
      </w:pPr>
      <w:r w:rsidRPr="00662943">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662943">
        <w:rPr>
          <w:i/>
          <w:iCs/>
          <w:sz w:val="24"/>
          <w:szCs w:val="24"/>
        </w:rPr>
        <w:t xml:space="preserve">mirror neuron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551E0A" w:rsidRPr="00551E0A">
            <w:rPr>
              <w:color w:val="000000"/>
              <w:sz w:val="24"/>
              <w:szCs w:val="24"/>
            </w:rPr>
            <w:t>(Iacoboni,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84ED624"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662943">
        <w:rPr>
          <w:i/>
          <w:iCs/>
          <w:sz w:val="24"/>
          <w:szCs w:val="24"/>
        </w:rPr>
        <w:t>mimicking</w:t>
      </w:r>
      <w:r w:rsidRPr="00662943">
        <w:rPr>
          <w:sz w:val="24"/>
          <w:szCs w:val="24"/>
        </w:rPr>
        <w:t xml:space="preserve"> ou </w:t>
      </w:r>
      <w:r w:rsidRPr="00662943">
        <w:rPr>
          <w:i/>
          <w:iCs/>
          <w:sz w:val="24"/>
          <w:szCs w:val="24"/>
        </w:rPr>
        <w:t xml:space="preserve">empathic ressonance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551E0A">
            <w:rPr>
              <w:rFonts w:eastAsia="Times New Roman"/>
            </w:rPr>
            <w:t>(Grodal &amp; Kramer, 2014)</w:t>
          </w:r>
        </w:sdtContent>
      </w:sdt>
      <w:r w:rsidRPr="00662943">
        <w:rPr>
          <w:sz w:val="24"/>
          <w:szCs w:val="24"/>
        </w:rPr>
        <w:t>.</w:t>
      </w:r>
    </w:p>
    <w:p w14:paraId="70759BF3" w14:textId="24288AA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662943">
        <w:rPr>
          <w:i/>
          <w:iCs/>
          <w:sz w:val="24"/>
          <w:szCs w:val="24"/>
        </w:rPr>
        <w:t>Titanic</w:t>
      </w:r>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551E0A">
            <w:rPr>
              <w:rFonts w:eastAsia="Times New Roman"/>
            </w:rPr>
            <w:t>(Grodal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574753"/>
      <w:r w:rsidRPr="00662943">
        <w:rPr>
          <w:rFonts w:eastAsiaTheme="majorEastAsia" w:cstheme="minorHAnsi"/>
          <w:sz w:val="28"/>
          <w:szCs w:val="28"/>
        </w:rPr>
        <w:t>Empatia nos jogos digitais</w:t>
      </w:r>
      <w:bookmarkEnd w:id="48"/>
      <w:bookmarkEnd w:id="49"/>
    </w:p>
    <w:p w14:paraId="01A83E5A" w14:textId="77777777" w:rsidR="00662943" w:rsidRPr="00662943" w:rsidRDefault="00662943" w:rsidP="00662943">
      <w:pPr>
        <w:ind w:firstLine="360"/>
        <w:jc w:val="both"/>
        <w:rPr>
          <w:sz w:val="24"/>
          <w:szCs w:val="24"/>
        </w:rPr>
      </w:pPr>
    </w:p>
    <w:p w14:paraId="2E6CC1DC" w14:textId="73855A9E"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551E0A" w:rsidRPr="00551E0A">
            <w:rPr>
              <w:color w:val="000000"/>
              <w:sz w:val="24"/>
              <w:szCs w:val="24"/>
            </w:rPr>
            <w:t>(Holl et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551E0A" w:rsidRPr="00551E0A">
            <w:rPr>
              <w:color w:val="000000"/>
              <w:sz w:val="24"/>
              <w:szCs w:val="24"/>
            </w:rPr>
            <w:t>(de Araujo Luz Junior et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6E3EDFFE"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662943">
        <w:rPr>
          <w:i/>
          <w:iCs/>
          <w:sz w:val="24"/>
          <w:szCs w:val="24"/>
        </w:rPr>
        <w:t>branchings</w:t>
      </w:r>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551E0A" w:rsidRPr="00551E0A">
            <w:rPr>
              <w:color w:val="000000"/>
              <w:sz w:val="24"/>
              <w:szCs w:val="24"/>
            </w:rPr>
            <w:t>(de Araujo Luz Junior et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551E0A" w:rsidRPr="00551E0A">
            <w:rPr>
              <w:color w:val="000000"/>
              <w:sz w:val="24"/>
              <w:szCs w:val="24"/>
            </w:rPr>
            <w:t>(Holl et al., 2022).</w:t>
          </w:r>
        </w:sdtContent>
      </w:sdt>
    </w:p>
    <w:p w14:paraId="056AA3DF" w14:textId="4A386C2E"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551E0A" w:rsidRPr="00551E0A">
            <w:rPr>
              <w:color w:val="000000"/>
              <w:sz w:val="24"/>
              <w:szCs w:val="24"/>
            </w:rPr>
            <w:t>(de Araujo Luz Junior et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551E0A" w:rsidRPr="00551E0A">
            <w:rPr>
              <w:color w:val="000000"/>
              <w:sz w:val="24"/>
              <w:szCs w:val="24"/>
            </w:rPr>
            <w:t>(Holl et al., 2022).</w:t>
          </w:r>
        </w:sdtContent>
      </w:sdt>
    </w:p>
    <w:p w14:paraId="671D463D" w14:textId="2EA93C51"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551E0A">
            <w:rPr>
              <w:rFonts w:eastAsia="Times New Roman"/>
            </w:rPr>
            <w:t>(Grodal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551E0A">
            <w:rPr>
              <w:rFonts w:eastAsia="Times New Roman"/>
            </w:rPr>
            <w:t>(Morrison &amp; Ziemke,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50" w:name="_Toc125574754"/>
      <w:r>
        <w:rPr>
          <w:rFonts w:eastAsiaTheme="majorEastAsia" w:cstheme="minorHAnsi"/>
          <w:sz w:val="28"/>
          <w:szCs w:val="28"/>
        </w:rPr>
        <w:t>Discussão</w:t>
      </w:r>
      <w:bookmarkEnd w:id="50"/>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Pr>
          <w:i/>
          <w:iCs/>
          <w:sz w:val="24"/>
          <w:szCs w:val="24"/>
        </w:rPr>
        <w:t>Affective Empathy</w:t>
      </w:r>
      <w:r w:rsidR="004C5991">
        <w:rPr>
          <w:sz w:val="24"/>
          <w:szCs w:val="24"/>
        </w:rPr>
        <w:t xml:space="preserve"> e </w:t>
      </w:r>
      <w:r w:rsidR="004C5991">
        <w:rPr>
          <w:i/>
          <w:iCs/>
          <w:sz w:val="24"/>
          <w:szCs w:val="24"/>
        </w:rPr>
        <w:t>Compassion</w:t>
      </w:r>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2" w:name="_Toc125574755"/>
      <w:r w:rsidRPr="00662943">
        <w:rPr>
          <w:rFonts w:ascii="Broadway" w:eastAsiaTheme="majorEastAsia" w:hAnsi="Broadway" w:cstheme="majorBidi"/>
          <w:sz w:val="36"/>
          <w:szCs w:val="36"/>
        </w:rPr>
        <w:lastRenderedPageBreak/>
        <w:t>Depressão</w:t>
      </w:r>
      <w:bookmarkEnd w:id="51"/>
      <w:bookmarkEnd w:id="52"/>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574756"/>
      <w:r w:rsidRPr="00662943">
        <w:rPr>
          <w:rFonts w:eastAsiaTheme="majorEastAsia" w:cstheme="minorHAnsi"/>
          <w:sz w:val="28"/>
          <w:szCs w:val="28"/>
        </w:rPr>
        <w:t>Epidemiologia</w:t>
      </w:r>
      <w:bookmarkEnd w:id="53"/>
      <w:bookmarkEnd w:id="54"/>
    </w:p>
    <w:p w14:paraId="2C67A5B9" w14:textId="45FEBC4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F4D8459" w14:textId="58D2A06D"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551E0A">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551E0A" w:rsidRPr="00551E0A">
            <w:rPr>
              <w:color w:val="000000"/>
              <w:sz w:val="24"/>
              <w:szCs w:val="24"/>
            </w:rPr>
            <w:t>(Centre for Suicide Prevention, 2015)</w:t>
          </w:r>
        </w:sdtContent>
      </w:sdt>
      <w:r w:rsidRPr="00662943">
        <w:rPr>
          <w:sz w:val="24"/>
          <w:szCs w:val="24"/>
        </w:rPr>
        <w:t>.</w:t>
      </w:r>
    </w:p>
    <w:p w14:paraId="7BDB1183" w14:textId="300F6001"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E3BBDDC" w14:textId="4EC4E680"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574757"/>
      <w:r w:rsidRPr="00662943">
        <w:rPr>
          <w:rFonts w:eastAsiaTheme="majorEastAsia" w:cstheme="minorHAnsi"/>
          <w:sz w:val="28"/>
          <w:szCs w:val="28"/>
        </w:rPr>
        <w:t>Sintomatologia</w:t>
      </w:r>
      <w:bookmarkEnd w:id="55"/>
      <w:bookmarkEnd w:id="56"/>
    </w:p>
    <w:p w14:paraId="211F79A2" w14:textId="4AFB6DD3"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551E0A">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Alterações na atividade motora, como a lentificação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7" w:name="_Toc125574758"/>
      <w:r>
        <w:rPr>
          <w:rFonts w:eastAsiaTheme="majorEastAsia" w:cstheme="minorHAnsi"/>
          <w:sz w:val="28"/>
          <w:szCs w:val="28"/>
        </w:rPr>
        <w:t>Discussão</w:t>
      </w:r>
      <w:bookmarkEnd w:id="57"/>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8" w:name="_Ref125574321"/>
      <w:bookmarkStart w:id="59" w:name="_Toc12557475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8"/>
      <w:bookmarkEnd w:id="59"/>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r>
        <w:rPr>
          <w:i/>
          <w:iCs/>
          <w:sz w:val="24"/>
          <w:szCs w:val="24"/>
        </w:rPr>
        <w:t>point-and-click</w:t>
      </w:r>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Pr>
          <w:i/>
          <w:iCs/>
          <w:sz w:val="24"/>
          <w:szCs w:val="24"/>
        </w:rPr>
        <w:t>point-and-click</w:t>
      </w:r>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7"/>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60" w:name="_Toc125574760"/>
      <w:r w:rsidRPr="00A07499">
        <w:rPr>
          <w:rFonts w:asciiTheme="minorHAnsi" w:hAnsiTheme="minorHAnsi" w:cstheme="minorHAnsi"/>
          <w:color w:val="auto"/>
          <w:sz w:val="24"/>
          <w:szCs w:val="24"/>
        </w:rPr>
        <w:lastRenderedPageBreak/>
        <w:t xml:space="preserve">Jogos de aventura </w:t>
      </w:r>
      <w:r w:rsidRPr="00A07499">
        <w:rPr>
          <w:rFonts w:asciiTheme="minorHAnsi" w:hAnsiTheme="minorHAnsi" w:cstheme="minorHAnsi"/>
          <w:i/>
          <w:iCs/>
          <w:color w:val="auto"/>
          <w:sz w:val="24"/>
          <w:szCs w:val="24"/>
        </w:rPr>
        <w:t>point-and-click</w:t>
      </w:r>
      <w:bookmarkEnd w:id="60"/>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r>
        <w:rPr>
          <w:sz w:val="24"/>
          <w:szCs w:val="24"/>
        </w:rPr>
        <w:t>missed messages.</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r w:rsidR="00A913CE">
        <w:rPr>
          <w:i/>
          <w:iCs/>
          <w:sz w:val="24"/>
          <w:szCs w:val="24"/>
        </w:rPr>
        <w:t>interactive story</w:t>
      </w:r>
      <w:r w:rsidR="00A913CE">
        <w:rPr>
          <w:sz w:val="24"/>
          <w:szCs w:val="24"/>
        </w:rPr>
        <w:t xml:space="preserve"> disponibilizada na Steam, este jogo foca na amizade entre duas raparigas, as suas emoções e constrangimentos. É uma narrativa focada no romance, terror e </w:t>
      </w:r>
      <w:r w:rsidR="00A913CE" w:rsidRPr="00A913CE">
        <w:rPr>
          <w:i/>
          <w:iCs/>
          <w:sz w:val="24"/>
          <w:szCs w:val="24"/>
        </w:rPr>
        <w:t>memes</w:t>
      </w:r>
      <w:r>
        <w:rPr>
          <w:sz w:val="24"/>
          <w:szCs w:val="24"/>
        </w:rPr>
        <w:t>, publicada no ano de 2019 e elaborado pela desenvolvedora Angela He,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r>
        <w:rPr>
          <w:i/>
          <w:iCs/>
          <w:sz w:val="24"/>
          <w:szCs w:val="24"/>
        </w:rPr>
        <w:t xml:space="preserve">point-and-click </w:t>
      </w:r>
      <w:r w:rsidRPr="007D1261">
        <w:rPr>
          <w:sz w:val="24"/>
          <w:szCs w:val="24"/>
        </w:rPr>
        <w:t xml:space="preserve">em </w:t>
      </w:r>
      <w:r w:rsidRPr="007D1261">
        <w:rPr>
          <w:i/>
          <w:iCs/>
          <w:sz w:val="24"/>
          <w:szCs w:val="24"/>
        </w:rPr>
        <w:t>missed messages.</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r>
        <w:rPr>
          <w:i/>
          <w:iCs/>
          <w:sz w:val="24"/>
          <w:szCs w:val="24"/>
        </w:rPr>
        <w:t>missed messages.</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r>
        <w:rPr>
          <w:i/>
          <w:iCs/>
          <w:sz w:val="24"/>
          <w:szCs w:val="24"/>
        </w:rPr>
        <w:lastRenderedPageBreak/>
        <w:t>The Wolf Among Us</w:t>
      </w:r>
    </w:p>
    <w:p w14:paraId="19E4DC9F" w14:textId="2B6A5F56" w:rsidR="00471326" w:rsidRDefault="00471326" w:rsidP="00471326">
      <w:pPr>
        <w:rPr>
          <w:sz w:val="24"/>
          <w:szCs w:val="24"/>
        </w:rPr>
      </w:pPr>
      <w:r>
        <w:rPr>
          <w:sz w:val="24"/>
          <w:szCs w:val="24"/>
        </w:rPr>
        <w:t xml:space="preserve">        </w:t>
      </w:r>
      <w:r w:rsidRPr="00471326">
        <w:rPr>
          <w:i/>
          <w:iCs/>
          <w:sz w:val="24"/>
          <w:szCs w:val="24"/>
        </w:rPr>
        <w:t>The Wolf Among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r w:rsidR="00E746E2">
        <w:rPr>
          <w:i/>
          <w:iCs/>
          <w:sz w:val="24"/>
          <w:szCs w:val="24"/>
        </w:rPr>
        <w:t>point-and-</w:t>
      </w:r>
      <w:r w:rsidR="00E746E2" w:rsidRPr="00E746E2">
        <w:rPr>
          <w:i/>
          <w:iCs/>
          <w:sz w:val="24"/>
          <w:szCs w:val="24"/>
        </w:rPr>
        <w:t>click</w:t>
      </w:r>
      <w:r w:rsidR="00E746E2">
        <w:rPr>
          <w:i/>
          <w:iCs/>
          <w:sz w:val="24"/>
          <w:szCs w:val="24"/>
        </w:rPr>
        <w:t xml:space="preserve">, </w:t>
      </w:r>
      <w:r w:rsidRPr="00E746E2">
        <w:rPr>
          <w:i/>
          <w:iCs/>
          <w:sz w:val="24"/>
          <w:szCs w:val="24"/>
        </w:rPr>
        <w:t>desenvolvido</w:t>
      </w:r>
      <w:r w:rsidRPr="00471326">
        <w:rPr>
          <w:sz w:val="24"/>
          <w:szCs w:val="24"/>
        </w:rPr>
        <w:t xml:space="preserve"> pela Telltale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Bigby Wolf, o xerife de Fabletown,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r w:rsidRPr="00BC0048">
        <w:rPr>
          <w:i/>
          <w:iCs/>
          <w:sz w:val="24"/>
          <w:szCs w:val="24"/>
        </w:rPr>
        <w:t>The Wolf Among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r w:rsidRPr="000C1EF9">
        <w:rPr>
          <w:i/>
          <w:iCs/>
          <w:sz w:val="24"/>
          <w:szCs w:val="24"/>
        </w:rPr>
        <w:t>The Wolf Among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Detroit: Become Human</w:t>
      </w:r>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Detroit: Become Human</w:t>
      </w:r>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Quantic Dream</w:t>
      </w:r>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Markus,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Detroit: Become Human</w:t>
      </w:r>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Detroit: Become Human</w:t>
      </w:r>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1" w:name="_Toc125574761"/>
      <w:r w:rsidRPr="00396AF0">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r w:rsidRPr="00B07EBF">
        <w:rPr>
          <w:i/>
          <w:iCs/>
          <w:sz w:val="24"/>
          <w:szCs w:val="24"/>
        </w:rPr>
        <w:t>Depression Quest</w:t>
      </w:r>
    </w:p>
    <w:p w14:paraId="2D15EE50" w14:textId="78D15B10" w:rsidR="00B07EBF" w:rsidRDefault="00A844F0" w:rsidP="00A844F0">
      <w:pPr>
        <w:jc w:val="both"/>
        <w:rPr>
          <w:sz w:val="24"/>
          <w:szCs w:val="24"/>
        </w:rPr>
      </w:pPr>
      <w:r>
        <w:rPr>
          <w:sz w:val="24"/>
          <w:szCs w:val="24"/>
        </w:rPr>
        <w:t xml:space="preserve">        </w:t>
      </w:r>
      <w:r w:rsidRPr="00A844F0">
        <w:rPr>
          <w:i/>
          <w:iCs/>
          <w:sz w:val="24"/>
          <w:szCs w:val="24"/>
        </w:rPr>
        <w:t>Depression Quest</w:t>
      </w:r>
      <w:r w:rsidRPr="00A844F0">
        <w:rPr>
          <w:sz w:val="24"/>
          <w:szCs w:val="24"/>
        </w:rPr>
        <w:t xml:space="preserve">, um jogo </w:t>
      </w:r>
      <w:r>
        <w:rPr>
          <w:sz w:val="24"/>
          <w:szCs w:val="24"/>
        </w:rPr>
        <w:t>de ficção interativo lançado em 2014 por Patrick Lindsey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5"/>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r>
        <w:rPr>
          <w:i/>
          <w:iCs/>
          <w:sz w:val="24"/>
          <w:szCs w:val="24"/>
        </w:rPr>
        <w:t>Depression Quest</w:t>
      </w:r>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r>
        <w:rPr>
          <w:i/>
          <w:iCs/>
          <w:sz w:val="24"/>
          <w:szCs w:val="24"/>
        </w:rPr>
        <w:t>Depression: The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r>
        <w:rPr>
          <w:i/>
          <w:iCs/>
          <w:sz w:val="24"/>
          <w:szCs w:val="24"/>
        </w:rPr>
        <w:t>point-and-click</w:t>
      </w:r>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DeepWorks Studios.</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r>
        <w:rPr>
          <w:i/>
          <w:iCs/>
          <w:sz w:val="24"/>
          <w:szCs w:val="24"/>
        </w:rPr>
        <w:t xml:space="preserve">gameplay </w:t>
      </w:r>
      <w:r>
        <w:rPr>
          <w:sz w:val="24"/>
          <w:szCs w:val="24"/>
        </w:rPr>
        <w:t xml:space="preserve">em </w:t>
      </w:r>
      <w:r>
        <w:rPr>
          <w:i/>
          <w:iCs/>
          <w:sz w:val="24"/>
          <w:szCs w:val="24"/>
        </w:rPr>
        <w:t>Depression: The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r w:rsidRPr="00D1264B">
        <w:rPr>
          <w:i/>
          <w:iCs/>
          <w:sz w:val="24"/>
          <w:szCs w:val="24"/>
        </w:rPr>
        <w:lastRenderedPageBreak/>
        <w:t>missed messages.</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r>
        <w:rPr>
          <w:i/>
          <w:iCs/>
          <w:sz w:val="24"/>
          <w:szCs w:val="24"/>
        </w:rPr>
        <w:t>missed messages.</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r w:rsidRPr="00786A24">
        <w:rPr>
          <w:i/>
          <w:iCs/>
          <w:sz w:val="24"/>
          <w:szCs w:val="24"/>
        </w:rPr>
        <w:lastRenderedPageBreak/>
        <w:t>Counter Attack Therapy</w:t>
      </w:r>
    </w:p>
    <w:p w14:paraId="60311F77" w14:textId="09C5516D" w:rsidR="003D48D4" w:rsidRDefault="003D48D4" w:rsidP="003D48D4">
      <w:pPr>
        <w:jc w:val="both"/>
        <w:rPr>
          <w:sz w:val="24"/>
          <w:szCs w:val="24"/>
        </w:rPr>
      </w:pPr>
      <w:r>
        <w:rPr>
          <w:i/>
          <w:iCs/>
          <w:sz w:val="24"/>
          <w:szCs w:val="24"/>
        </w:rPr>
        <w:t xml:space="preserve">        </w:t>
      </w:r>
      <w:r w:rsidRPr="003D48D4">
        <w:rPr>
          <w:i/>
          <w:iCs/>
          <w:sz w:val="24"/>
          <w:szCs w:val="24"/>
        </w:rPr>
        <w:t>Counter Attack Therapy</w:t>
      </w:r>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Jam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3"/>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r>
        <w:rPr>
          <w:i/>
          <w:iCs/>
          <w:sz w:val="24"/>
          <w:szCs w:val="24"/>
        </w:rPr>
        <w:t>Counter Attack Therapy</w:t>
      </w:r>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2" w:name="_Ref125574418"/>
      <w:bookmarkStart w:id="63" w:name="_Toc12557476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2"/>
      <w:bookmarkEnd w:id="63"/>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Halo effect</w:t>
            </w:r>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r>
              <w:rPr>
                <w:i/>
                <w:iCs/>
                <w:sz w:val="24"/>
                <w:szCs w:val="24"/>
              </w:rPr>
              <w:t>Babyface effect</w:t>
            </w:r>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r>
              <w:rPr>
                <w:i/>
                <w:iCs/>
                <w:sz w:val="24"/>
                <w:szCs w:val="24"/>
              </w:rPr>
              <w:t>Big Five</w:t>
            </w:r>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r>
              <w:rPr>
                <w:i/>
                <w:iCs/>
                <w:sz w:val="24"/>
                <w:szCs w:val="24"/>
              </w:rPr>
              <w:t>Affective Empathy</w:t>
            </w:r>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r>
              <w:rPr>
                <w:i/>
                <w:iCs/>
                <w:sz w:val="24"/>
                <w:szCs w:val="24"/>
              </w:rPr>
              <w:t>Cognitive Empathy</w:t>
            </w:r>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r>
              <w:rPr>
                <w:i/>
                <w:iCs/>
                <w:sz w:val="24"/>
                <w:szCs w:val="24"/>
              </w:rPr>
              <w:t>Compassion</w:t>
            </w:r>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r>
              <w:rPr>
                <w:i/>
                <w:iCs/>
                <w:sz w:val="24"/>
                <w:szCs w:val="24"/>
              </w:rPr>
              <w:t>endings</w:t>
            </w:r>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r w:rsidRPr="000A789E">
              <w:rPr>
                <w:i/>
                <w:iCs/>
                <w:sz w:val="24"/>
                <w:szCs w:val="24"/>
              </w:rPr>
              <w:t>Interpersonal Reactivity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4"/>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4" w:name="_Ref125574469"/>
      <w:bookmarkStart w:id="65" w:name="_Toc12557476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4"/>
      <w:bookmarkEnd w:id="65"/>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6" w:name="_Toc125574764"/>
      <w:r w:rsidRPr="00396AF0">
        <w:rPr>
          <w:rFonts w:asciiTheme="minorHAnsi" w:hAnsiTheme="minorHAnsi" w:cstheme="minorHAnsi"/>
          <w:color w:val="auto"/>
          <w:sz w:val="28"/>
          <w:szCs w:val="28"/>
        </w:rPr>
        <w:t>Tipo de estudo</w:t>
      </w:r>
      <w:bookmarkEnd w:id="66"/>
    </w:p>
    <w:p w14:paraId="579109FF" w14:textId="4AD1FC25"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551E0A" w:rsidRPr="00551E0A">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6E1D8886"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551E0A" w:rsidRPr="00551E0A">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551E0A" w:rsidRPr="00551E0A">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5"/>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design-based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design-based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7" w:name="_Toc125574765"/>
      <w:r w:rsidRPr="00396AF0">
        <w:rPr>
          <w:rFonts w:asciiTheme="minorHAnsi" w:hAnsiTheme="minorHAnsi" w:cstheme="minorHAnsi"/>
          <w:color w:val="auto"/>
          <w:sz w:val="28"/>
          <w:szCs w:val="28"/>
        </w:rPr>
        <w:t>Participantes</w:t>
      </w:r>
      <w:bookmarkEnd w:id="67"/>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r w:rsidR="00DE2E51">
        <w:rPr>
          <w:i/>
          <w:iCs/>
          <w:sz w:val="24"/>
          <w:szCs w:val="24"/>
        </w:rPr>
        <w:t>testers</w:t>
      </w:r>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8" w:name="_Toc125574766"/>
      <w:r w:rsidRPr="00396AF0">
        <w:rPr>
          <w:rFonts w:asciiTheme="minorHAnsi" w:hAnsiTheme="minorHAnsi" w:cstheme="minorHAnsi"/>
          <w:color w:val="auto"/>
          <w:sz w:val="28"/>
          <w:szCs w:val="28"/>
        </w:rPr>
        <w:lastRenderedPageBreak/>
        <w:t>Técnicas e instrumentos de recolha de dados</w:t>
      </w:r>
      <w:bookmarkEnd w:id="68"/>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r>
        <w:rPr>
          <w:i/>
          <w:iCs/>
          <w:sz w:val="24"/>
          <w:szCs w:val="24"/>
        </w:rPr>
        <w:t>testers</w:t>
      </w:r>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9" w:name="_Toc125574767"/>
      <w:r w:rsidRPr="00EB1C70">
        <w:rPr>
          <w:rFonts w:asciiTheme="minorHAnsi" w:hAnsiTheme="minorHAnsi" w:cstheme="minorHAnsi"/>
          <w:color w:val="auto"/>
          <w:sz w:val="28"/>
          <w:szCs w:val="28"/>
        </w:rPr>
        <w:t>Tratamento de dados</w:t>
      </w:r>
      <w:bookmarkEnd w:id="69"/>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70" w:name="_Ref125574539"/>
      <w:bookmarkStart w:id="71" w:name="_Toc12557476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70"/>
      <w:bookmarkEnd w:id="71"/>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r w:rsidR="00D8358C">
        <w:rPr>
          <w:i/>
          <w:iCs/>
          <w:sz w:val="24"/>
          <w:szCs w:val="24"/>
        </w:rPr>
        <w:t>testers</w:t>
      </w:r>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Pr>
          <w:i/>
          <w:iCs/>
          <w:sz w:val="24"/>
          <w:szCs w:val="24"/>
        </w:rPr>
        <w:t>sound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r w:rsidR="004A2BFB" w:rsidRPr="004A2BFB">
        <w:rPr>
          <w:i/>
          <w:iCs/>
          <w:sz w:val="24"/>
          <w:szCs w:val="24"/>
        </w:rPr>
        <w:t>testers</w:t>
      </w:r>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game engine</w:t>
      </w:r>
      <w:r w:rsidR="00AB6BAD">
        <w:rPr>
          <w:sz w:val="24"/>
          <w:szCs w:val="24"/>
        </w:rPr>
        <w:t xml:space="preserve"> no qual está a ser implementado o jogo – se a aprendizagem de Unreal Engine </w:t>
      </w:r>
      <w:r w:rsidR="000D768A">
        <w:rPr>
          <w:sz w:val="24"/>
          <w:szCs w:val="24"/>
        </w:rPr>
        <w:t>se mostrar</w:t>
      </w:r>
      <w:r w:rsidR="00AB6B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2" w:name="_Ref125574647"/>
      <w:bookmarkStart w:id="73" w:name="_Toc12557476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2"/>
      <w:bookmarkEnd w:id="73"/>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475F0805" w:rsidR="003A3B6E" w:rsidRDefault="003A3B6E" w:rsidP="00AD5BBE">
      <w:pPr>
        <w:jc w:val="both"/>
        <w:rPr>
          <w:sz w:val="24"/>
          <w:szCs w:val="24"/>
        </w:rPr>
      </w:pPr>
    </w:p>
    <w:p w14:paraId="23C37D50" w14:textId="77777777" w:rsidR="00745E4C" w:rsidRDefault="00745E4C" w:rsidP="00AD5BBE">
      <w:pPr>
        <w:jc w:val="both"/>
        <w:rPr>
          <w:sz w:val="24"/>
          <w:szCs w:val="24"/>
        </w:rPr>
      </w:pPr>
    </w:p>
    <w:p w14:paraId="4477D81F" w14:textId="77777777" w:rsidR="00745E4C" w:rsidRDefault="00745E4C" w:rsidP="00AD5BBE">
      <w:pPr>
        <w:pStyle w:val="Heading1"/>
        <w:jc w:val="both"/>
        <w:rPr>
          <w:rFonts w:ascii="Algerian" w:hAnsi="Algerian"/>
          <w:color w:val="auto"/>
          <w:sz w:val="36"/>
          <w:szCs w:val="36"/>
        </w:rPr>
        <w:sectPr w:rsidR="00745E4C" w:rsidSect="009D1708">
          <w:headerReference w:type="first" r:id="rId47"/>
          <w:pgSz w:w="12240" w:h="15840"/>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4" w:name="_Ref125574691"/>
      <w:bookmarkStart w:id="75" w:name="_Toc12557477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4"/>
      <w:bookmarkEnd w:id="75"/>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heroi, tornando-o realista e com falhas, adicionado a uma </w:t>
      </w:r>
      <w:r>
        <w:rPr>
          <w:i/>
          <w:iCs/>
          <w:sz w:val="24"/>
          <w:szCs w:val="24"/>
        </w:rPr>
        <w:t xml:space="preserve">backstory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Uma personagem com elevado grau de neuroticismo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6" w:name="_Toc125574771"/>
      <w:r w:rsidRPr="000B0CFE">
        <w:rPr>
          <w:rFonts w:ascii="Algerian" w:hAnsi="Algerian"/>
          <w:color w:val="auto"/>
          <w:sz w:val="36"/>
          <w:szCs w:val="36"/>
        </w:rPr>
        <w:lastRenderedPageBreak/>
        <w:t>Referências bibliográficas</w:t>
      </w:r>
      <w:bookmarkEnd w:id="76"/>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32F9CD0A" w14:textId="77777777" w:rsidR="00551E0A" w:rsidRDefault="00551E0A">
          <w:pPr>
            <w:autoSpaceDE w:val="0"/>
            <w:autoSpaceDN w:val="0"/>
            <w:ind w:hanging="480"/>
            <w:divId w:val="1544632510"/>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343BB853" w14:textId="77777777" w:rsidR="00551E0A" w:rsidRPr="00551E0A" w:rsidRDefault="00551E0A">
          <w:pPr>
            <w:autoSpaceDE w:val="0"/>
            <w:autoSpaceDN w:val="0"/>
            <w:ind w:hanging="480"/>
            <w:divId w:val="1937597256"/>
            <w:rPr>
              <w:rFonts w:eastAsia="Times New Roman"/>
              <w:lang w:val="en-US"/>
            </w:rPr>
          </w:pPr>
          <w:r w:rsidRPr="00551E0A">
            <w:rPr>
              <w:rFonts w:eastAsia="Times New Roman"/>
              <w:lang w:val="en-US"/>
            </w:rPr>
            <w:t xml:space="preserve">Adams, E. (Ernest W. ), &amp; Rollings, A. (2010a). </w:t>
          </w:r>
          <w:r w:rsidRPr="00551E0A">
            <w:rPr>
              <w:rFonts w:eastAsia="Times New Roman"/>
              <w:i/>
              <w:iCs/>
              <w:lang w:val="en-US"/>
            </w:rPr>
            <w:t>Fundamentals of Game Design</w:t>
          </w:r>
          <w:r w:rsidRPr="00551E0A">
            <w:rPr>
              <w:rFonts w:eastAsia="Times New Roman"/>
              <w:lang w:val="en-US"/>
            </w:rPr>
            <w:t>. New Riders.</w:t>
          </w:r>
        </w:p>
        <w:p w14:paraId="721B0AC3" w14:textId="77777777" w:rsidR="00551E0A" w:rsidRPr="00551E0A" w:rsidRDefault="00551E0A">
          <w:pPr>
            <w:autoSpaceDE w:val="0"/>
            <w:autoSpaceDN w:val="0"/>
            <w:ind w:hanging="480"/>
            <w:divId w:val="1648246506"/>
            <w:rPr>
              <w:rFonts w:eastAsia="Times New Roman"/>
              <w:lang w:val="en-US"/>
            </w:rPr>
          </w:pPr>
          <w:r w:rsidRPr="00551E0A">
            <w:rPr>
              <w:rFonts w:eastAsia="Times New Roman"/>
              <w:lang w:val="en-US"/>
            </w:rPr>
            <w:t xml:space="preserve">Adams, E. (Ernest W. ), &amp; Rollings, A. (2010b). </w:t>
          </w:r>
          <w:r w:rsidRPr="00551E0A">
            <w:rPr>
              <w:rFonts w:eastAsia="Times New Roman"/>
              <w:i/>
              <w:iCs/>
              <w:lang w:val="en-US"/>
            </w:rPr>
            <w:t>Fundamentals of Game Design</w:t>
          </w:r>
          <w:r w:rsidRPr="00551E0A">
            <w:rPr>
              <w:rFonts w:eastAsia="Times New Roman"/>
              <w:lang w:val="en-US"/>
            </w:rPr>
            <w:t>. New Riders.</w:t>
          </w:r>
        </w:p>
        <w:p w14:paraId="1278C70A" w14:textId="77777777" w:rsidR="00551E0A" w:rsidRPr="00551E0A" w:rsidRDefault="00551E0A">
          <w:pPr>
            <w:autoSpaceDE w:val="0"/>
            <w:autoSpaceDN w:val="0"/>
            <w:ind w:hanging="480"/>
            <w:divId w:val="1065297800"/>
            <w:rPr>
              <w:rFonts w:eastAsia="Times New Roman"/>
              <w:lang w:val="en-US"/>
            </w:rPr>
          </w:pPr>
          <w:r w:rsidRPr="00551E0A">
            <w:rPr>
              <w:rFonts w:eastAsia="Times New Roman"/>
              <w:lang w:val="en-US"/>
            </w:rPr>
            <w:t xml:space="preserve">Adams, E. (Ernest W. ), &amp; Rollings, A. (2010c). </w:t>
          </w:r>
          <w:r w:rsidRPr="00551E0A">
            <w:rPr>
              <w:rFonts w:eastAsia="Times New Roman"/>
              <w:i/>
              <w:iCs/>
              <w:lang w:val="en-US"/>
            </w:rPr>
            <w:t>Fundamentals of Game Design</w:t>
          </w:r>
          <w:r w:rsidRPr="00551E0A">
            <w:rPr>
              <w:rFonts w:eastAsia="Times New Roman"/>
              <w:lang w:val="en-US"/>
            </w:rPr>
            <w:t>. New Riders.</w:t>
          </w:r>
        </w:p>
        <w:p w14:paraId="3E788933" w14:textId="77777777" w:rsidR="00551E0A" w:rsidRPr="00551E0A" w:rsidRDefault="00551E0A">
          <w:pPr>
            <w:autoSpaceDE w:val="0"/>
            <w:autoSpaceDN w:val="0"/>
            <w:ind w:hanging="480"/>
            <w:divId w:val="461730408"/>
            <w:rPr>
              <w:rFonts w:eastAsia="Times New Roman"/>
              <w:lang w:val="en-US"/>
            </w:rPr>
          </w:pPr>
          <w:r w:rsidRPr="00551E0A">
            <w:rPr>
              <w:rFonts w:eastAsia="Times New Roman"/>
              <w:lang w:val="en-US"/>
            </w:rPr>
            <w:t xml:space="preserve">Adams, E. (Ernest W. ), &amp; Rollings, A. (2010d). </w:t>
          </w:r>
          <w:r w:rsidRPr="00551E0A">
            <w:rPr>
              <w:rFonts w:eastAsia="Times New Roman"/>
              <w:i/>
              <w:iCs/>
              <w:lang w:val="en-US"/>
            </w:rPr>
            <w:t>Fundamentals of Game Design</w:t>
          </w:r>
          <w:r w:rsidRPr="00551E0A">
            <w:rPr>
              <w:rFonts w:eastAsia="Times New Roman"/>
              <w:lang w:val="en-US"/>
            </w:rPr>
            <w:t>. New Riders.</w:t>
          </w:r>
        </w:p>
        <w:p w14:paraId="313436B4" w14:textId="77777777" w:rsidR="00551E0A" w:rsidRPr="00551E0A" w:rsidRDefault="00551E0A">
          <w:pPr>
            <w:autoSpaceDE w:val="0"/>
            <w:autoSpaceDN w:val="0"/>
            <w:ind w:hanging="480"/>
            <w:divId w:val="986205845"/>
            <w:rPr>
              <w:rFonts w:eastAsia="Times New Roman"/>
              <w:lang w:val="en-US"/>
            </w:rPr>
          </w:pPr>
          <w:r w:rsidRPr="00551E0A">
            <w:rPr>
              <w:rFonts w:eastAsia="Times New Roman"/>
              <w:lang w:val="en-US"/>
            </w:rPr>
            <w:t xml:space="preserve">Adams, E. (Ernest W. ), &amp; Rollings, A. (2010e). </w:t>
          </w:r>
          <w:r w:rsidRPr="00551E0A">
            <w:rPr>
              <w:rFonts w:eastAsia="Times New Roman"/>
              <w:i/>
              <w:iCs/>
              <w:lang w:val="en-US"/>
            </w:rPr>
            <w:t>Fundamentals of Game Design</w:t>
          </w:r>
          <w:r w:rsidRPr="00551E0A">
            <w:rPr>
              <w:rFonts w:eastAsia="Times New Roman"/>
              <w:lang w:val="en-US"/>
            </w:rPr>
            <w:t>. New Riders.</w:t>
          </w:r>
        </w:p>
        <w:p w14:paraId="3B2374AD" w14:textId="77777777" w:rsidR="00551E0A" w:rsidRPr="00551E0A" w:rsidRDefault="00551E0A">
          <w:pPr>
            <w:autoSpaceDE w:val="0"/>
            <w:autoSpaceDN w:val="0"/>
            <w:ind w:hanging="480"/>
            <w:divId w:val="1391269476"/>
            <w:rPr>
              <w:rFonts w:eastAsia="Times New Roman"/>
              <w:lang w:val="en-US"/>
            </w:rPr>
          </w:pPr>
          <w:r w:rsidRPr="00551E0A">
            <w:rPr>
              <w:rFonts w:eastAsia="Times New Roman"/>
              <w:lang w:val="en-US"/>
            </w:rPr>
            <w:t xml:space="preserve">Adams, E. (Ernest W. ), &amp; Rollings, A. (2010f). </w:t>
          </w:r>
          <w:r w:rsidRPr="00551E0A">
            <w:rPr>
              <w:rFonts w:eastAsia="Times New Roman"/>
              <w:i/>
              <w:iCs/>
              <w:lang w:val="en-US"/>
            </w:rPr>
            <w:t>Fundamentals of Game Design</w:t>
          </w:r>
          <w:r w:rsidRPr="00551E0A">
            <w:rPr>
              <w:rFonts w:eastAsia="Times New Roman"/>
              <w:lang w:val="en-US"/>
            </w:rPr>
            <w:t>. New Riders.</w:t>
          </w:r>
        </w:p>
        <w:p w14:paraId="5A3FF028" w14:textId="77777777" w:rsidR="00551E0A" w:rsidRPr="00551E0A" w:rsidRDefault="00551E0A">
          <w:pPr>
            <w:autoSpaceDE w:val="0"/>
            <w:autoSpaceDN w:val="0"/>
            <w:ind w:hanging="480"/>
            <w:divId w:val="2135950117"/>
            <w:rPr>
              <w:rFonts w:eastAsia="Times New Roman"/>
              <w:lang w:val="en-US"/>
            </w:rPr>
          </w:pPr>
          <w:r w:rsidRPr="00551E0A">
            <w:rPr>
              <w:rFonts w:eastAsia="Times New Roman"/>
              <w:lang w:val="en-US"/>
            </w:rPr>
            <w:t xml:space="preserve">Adams, E. (Ernest W. ), &amp; Rollings, A. (2010g). </w:t>
          </w:r>
          <w:r w:rsidRPr="00551E0A">
            <w:rPr>
              <w:rFonts w:eastAsia="Times New Roman"/>
              <w:i/>
              <w:iCs/>
              <w:lang w:val="en-US"/>
            </w:rPr>
            <w:t>Fundamentals of Game Design</w:t>
          </w:r>
          <w:r w:rsidRPr="00551E0A">
            <w:rPr>
              <w:rFonts w:eastAsia="Times New Roman"/>
              <w:lang w:val="en-US"/>
            </w:rPr>
            <w:t>. New Riders.</w:t>
          </w:r>
        </w:p>
        <w:p w14:paraId="61ED0A2B" w14:textId="77777777" w:rsidR="00551E0A" w:rsidRPr="00551E0A" w:rsidRDefault="00551E0A">
          <w:pPr>
            <w:autoSpaceDE w:val="0"/>
            <w:autoSpaceDN w:val="0"/>
            <w:ind w:hanging="480"/>
            <w:divId w:val="963850225"/>
            <w:rPr>
              <w:rFonts w:eastAsia="Times New Roman"/>
              <w:lang w:val="en-US"/>
            </w:rPr>
          </w:pPr>
          <w:r w:rsidRPr="00551E0A">
            <w:rPr>
              <w:rFonts w:eastAsia="Times New Roman"/>
              <w:lang w:val="en-US"/>
            </w:rPr>
            <w:t xml:space="preserve">Adams, E. (Ernest W. ), &amp; Rollings, A. (2010h). </w:t>
          </w:r>
          <w:r w:rsidRPr="00551E0A">
            <w:rPr>
              <w:rFonts w:eastAsia="Times New Roman"/>
              <w:i/>
              <w:iCs/>
              <w:lang w:val="en-US"/>
            </w:rPr>
            <w:t>Fundamentals of Game Design</w:t>
          </w:r>
          <w:r w:rsidRPr="00551E0A">
            <w:rPr>
              <w:rFonts w:eastAsia="Times New Roman"/>
              <w:lang w:val="en-US"/>
            </w:rPr>
            <w:t>. New Riders.</w:t>
          </w:r>
        </w:p>
        <w:p w14:paraId="5DABF314" w14:textId="77777777" w:rsidR="00551E0A" w:rsidRPr="00551E0A" w:rsidRDefault="00551E0A">
          <w:pPr>
            <w:autoSpaceDE w:val="0"/>
            <w:autoSpaceDN w:val="0"/>
            <w:ind w:hanging="480"/>
            <w:divId w:val="877931160"/>
            <w:rPr>
              <w:rFonts w:eastAsia="Times New Roman"/>
              <w:lang w:val="en-US"/>
            </w:rPr>
          </w:pPr>
          <w:r w:rsidRPr="00551E0A">
            <w:rPr>
              <w:rFonts w:eastAsia="Times New Roman"/>
              <w:lang w:val="en-US"/>
            </w:rPr>
            <w:t xml:space="preserve">Adams, E. (Ernest W. ), &amp; Rollings, A. (2010i). </w:t>
          </w:r>
          <w:r w:rsidRPr="00551E0A">
            <w:rPr>
              <w:rFonts w:eastAsia="Times New Roman"/>
              <w:i/>
              <w:iCs/>
              <w:lang w:val="en-US"/>
            </w:rPr>
            <w:t>Fundamentals of Game Design</w:t>
          </w:r>
          <w:r w:rsidRPr="00551E0A">
            <w:rPr>
              <w:rFonts w:eastAsia="Times New Roman"/>
              <w:lang w:val="en-US"/>
            </w:rPr>
            <w:t>. New Riders.</w:t>
          </w:r>
        </w:p>
        <w:p w14:paraId="28992FD7" w14:textId="77777777" w:rsidR="00551E0A" w:rsidRPr="00551E0A" w:rsidRDefault="00551E0A">
          <w:pPr>
            <w:autoSpaceDE w:val="0"/>
            <w:autoSpaceDN w:val="0"/>
            <w:ind w:hanging="480"/>
            <w:divId w:val="300815676"/>
            <w:rPr>
              <w:rFonts w:eastAsia="Times New Roman"/>
              <w:lang w:val="en-US"/>
            </w:rPr>
          </w:pPr>
          <w:r w:rsidRPr="00551E0A">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551E0A">
            <w:rPr>
              <w:rFonts w:eastAsia="Times New Roman"/>
              <w:i/>
              <w:iCs/>
              <w:lang w:val="en-US"/>
            </w:rPr>
            <w:t>International Journal of Environmental Research and Public Health</w:t>
          </w:r>
          <w:r w:rsidRPr="00551E0A">
            <w:rPr>
              <w:rFonts w:eastAsia="Times New Roman"/>
              <w:lang w:val="en-US"/>
            </w:rPr>
            <w:t xml:space="preserve">, </w:t>
          </w:r>
          <w:r w:rsidRPr="00551E0A">
            <w:rPr>
              <w:rFonts w:eastAsia="Times New Roman"/>
              <w:i/>
              <w:iCs/>
              <w:lang w:val="en-US"/>
            </w:rPr>
            <w:t>19</w:t>
          </w:r>
          <w:r w:rsidRPr="00551E0A">
            <w:rPr>
              <w:rFonts w:eastAsia="Times New Roman"/>
              <w:lang w:val="en-US"/>
            </w:rPr>
            <w:t>(19). https://doi.org/10.3390/ijerph191911929</w:t>
          </w:r>
        </w:p>
        <w:p w14:paraId="17CD2253" w14:textId="77777777" w:rsidR="00551E0A" w:rsidRPr="00551E0A" w:rsidRDefault="00551E0A">
          <w:pPr>
            <w:autoSpaceDE w:val="0"/>
            <w:autoSpaceDN w:val="0"/>
            <w:ind w:hanging="480"/>
            <w:divId w:val="792675340"/>
            <w:rPr>
              <w:rFonts w:eastAsia="Times New Roman"/>
              <w:lang w:val="en-US"/>
            </w:rPr>
          </w:pPr>
          <w:r w:rsidRPr="00551E0A">
            <w:rPr>
              <w:rFonts w:eastAsia="Times New Roman"/>
              <w:lang w:val="en-US"/>
            </w:rPr>
            <w:t xml:space="preserve">Caillois, R. (1958a). </w:t>
          </w:r>
          <w:r w:rsidRPr="00551E0A">
            <w:rPr>
              <w:rFonts w:eastAsia="Times New Roman"/>
              <w:i/>
              <w:iCs/>
              <w:lang w:val="en-US"/>
            </w:rPr>
            <w:t>Man, Play and Games</w:t>
          </w:r>
          <w:r w:rsidRPr="00551E0A">
            <w:rPr>
              <w:rFonts w:eastAsia="Times New Roman"/>
              <w:lang w:val="en-US"/>
            </w:rPr>
            <w:t>.</w:t>
          </w:r>
        </w:p>
        <w:p w14:paraId="33AA8E1D" w14:textId="77777777" w:rsidR="00551E0A" w:rsidRPr="00551E0A" w:rsidRDefault="00551E0A">
          <w:pPr>
            <w:autoSpaceDE w:val="0"/>
            <w:autoSpaceDN w:val="0"/>
            <w:ind w:hanging="480"/>
            <w:divId w:val="568997645"/>
            <w:rPr>
              <w:rFonts w:eastAsia="Times New Roman"/>
              <w:lang w:val="en-US"/>
            </w:rPr>
          </w:pPr>
          <w:r w:rsidRPr="00551E0A">
            <w:rPr>
              <w:rFonts w:eastAsia="Times New Roman"/>
              <w:lang w:val="en-US"/>
            </w:rPr>
            <w:t xml:space="preserve">Caillois, R. (1958b). </w:t>
          </w:r>
          <w:r w:rsidRPr="00551E0A">
            <w:rPr>
              <w:rFonts w:eastAsia="Times New Roman"/>
              <w:i/>
              <w:iCs/>
              <w:lang w:val="en-US"/>
            </w:rPr>
            <w:t>Man, Play and Games</w:t>
          </w:r>
          <w:r w:rsidRPr="00551E0A">
            <w:rPr>
              <w:rFonts w:eastAsia="Times New Roman"/>
              <w:lang w:val="en-US"/>
            </w:rPr>
            <w:t>.</w:t>
          </w:r>
        </w:p>
        <w:p w14:paraId="311ABEB6" w14:textId="77777777" w:rsidR="00551E0A" w:rsidRPr="00551E0A" w:rsidRDefault="00551E0A">
          <w:pPr>
            <w:autoSpaceDE w:val="0"/>
            <w:autoSpaceDN w:val="0"/>
            <w:ind w:hanging="480"/>
            <w:divId w:val="35350150"/>
            <w:rPr>
              <w:rFonts w:eastAsia="Times New Roman"/>
              <w:lang w:val="en-US"/>
            </w:rPr>
          </w:pPr>
          <w:r w:rsidRPr="00551E0A">
            <w:rPr>
              <w:rFonts w:eastAsia="Times New Roman"/>
              <w:lang w:val="en-US"/>
            </w:rPr>
            <w:t xml:space="preserve">Centre for Suicide Prevention. (2015). </w:t>
          </w:r>
          <w:r w:rsidRPr="00551E0A">
            <w:rPr>
              <w:rFonts w:eastAsia="Times New Roman"/>
              <w:i/>
              <w:iCs/>
              <w:lang w:val="en-US"/>
            </w:rPr>
            <w:t>Depression and Suicide Prevention - Centre for Suicide Prevention</w:t>
          </w:r>
          <w:r w:rsidRPr="00551E0A">
            <w:rPr>
              <w:rFonts w:eastAsia="Times New Roman"/>
              <w:lang w:val="en-US"/>
            </w:rPr>
            <w:t>. https://www.suicideinfo.ca/local_resource/depression-suicide-prevention/</w:t>
          </w:r>
        </w:p>
        <w:p w14:paraId="6A130D3A" w14:textId="77777777" w:rsidR="00551E0A" w:rsidRPr="00551E0A" w:rsidRDefault="00551E0A">
          <w:pPr>
            <w:autoSpaceDE w:val="0"/>
            <w:autoSpaceDN w:val="0"/>
            <w:ind w:hanging="480"/>
            <w:divId w:val="1040134319"/>
            <w:rPr>
              <w:rFonts w:eastAsia="Times New Roman"/>
              <w:lang w:val="en-US"/>
            </w:rPr>
          </w:pPr>
          <w:r w:rsidRPr="00551E0A">
            <w:rPr>
              <w:rFonts w:eastAsia="Times New Roman"/>
              <w:lang w:val="en-US"/>
            </w:rPr>
            <w:t xml:space="preserve">Chen, H. W., Duckworth, J., &amp; Kokanovic, R. (2022). Mental Jam: A Pilot Study of Video Game Co-creation for Individuals with Lived Experiences of Depression and Anxiety. </w:t>
          </w:r>
          <w:r w:rsidRPr="00551E0A">
            <w:rPr>
              <w:rFonts w:eastAsia="Times New Roman"/>
              <w:i/>
              <w:iCs/>
              <w:lang w:val="en-US"/>
            </w:rPr>
            <w:t>Lecture Notes of the Institute for Computer Sciences, Social-Informatics and Telecommunications Engineering, LNICST</w:t>
          </w:r>
          <w:r w:rsidRPr="00551E0A">
            <w:rPr>
              <w:rFonts w:eastAsia="Times New Roman"/>
              <w:lang w:val="en-US"/>
            </w:rPr>
            <w:t xml:space="preserve">, </w:t>
          </w:r>
          <w:r w:rsidRPr="00551E0A">
            <w:rPr>
              <w:rFonts w:eastAsia="Times New Roman"/>
              <w:i/>
              <w:iCs/>
              <w:lang w:val="en-US"/>
            </w:rPr>
            <w:t>422 LNICST</w:t>
          </w:r>
          <w:r w:rsidRPr="00551E0A">
            <w:rPr>
              <w:rFonts w:eastAsia="Times New Roman"/>
              <w:lang w:val="en-US"/>
            </w:rPr>
            <w:t>, 120–137. https://doi.org/10.1007/978-3-030-95531-1_9</w:t>
          </w:r>
        </w:p>
        <w:p w14:paraId="77EF645A" w14:textId="77777777" w:rsidR="00551E0A" w:rsidRDefault="00551E0A">
          <w:pPr>
            <w:autoSpaceDE w:val="0"/>
            <w:autoSpaceDN w:val="0"/>
            <w:ind w:hanging="480"/>
            <w:divId w:val="117106558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5E9BB52" w14:textId="77777777" w:rsidR="00551E0A" w:rsidRDefault="00551E0A">
          <w:pPr>
            <w:autoSpaceDE w:val="0"/>
            <w:autoSpaceDN w:val="0"/>
            <w:ind w:hanging="480"/>
            <w:divId w:val="24761943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62C3FE8C" w14:textId="77777777" w:rsidR="00551E0A" w:rsidRDefault="00551E0A">
          <w:pPr>
            <w:autoSpaceDE w:val="0"/>
            <w:autoSpaceDN w:val="0"/>
            <w:ind w:hanging="480"/>
            <w:divId w:val="190579855"/>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4091ED3" w14:textId="77777777" w:rsidR="00551E0A" w:rsidRDefault="00551E0A">
          <w:pPr>
            <w:autoSpaceDE w:val="0"/>
            <w:autoSpaceDN w:val="0"/>
            <w:ind w:hanging="480"/>
            <w:divId w:val="1989438884"/>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3CF02F96" w14:textId="77777777" w:rsidR="00551E0A" w:rsidRPr="00551E0A" w:rsidRDefault="00551E0A">
          <w:pPr>
            <w:autoSpaceDE w:val="0"/>
            <w:autoSpaceDN w:val="0"/>
            <w:ind w:hanging="480"/>
            <w:divId w:val="1338578754"/>
            <w:rPr>
              <w:rFonts w:eastAsia="Times New Roman"/>
              <w:lang w:val="en-US"/>
            </w:rPr>
          </w:pPr>
          <w:r w:rsidRPr="00551E0A">
            <w:rPr>
              <w:rFonts w:eastAsia="Times New Roman"/>
              <w:lang w:val="en-US"/>
            </w:rPr>
            <w:t xml:space="preserve">Crawford, C. (1982). </w:t>
          </w:r>
          <w:r w:rsidRPr="00551E0A">
            <w:rPr>
              <w:rFonts w:eastAsia="Times New Roman"/>
              <w:i/>
              <w:iCs/>
              <w:lang w:val="en-US"/>
            </w:rPr>
            <w:t>The Art of Computer Game Design</w:t>
          </w:r>
          <w:r w:rsidRPr="00551E0A">
            <w:rPr>
              <w:rFonts w:eastAsia="Times New Roman"/>
              <w:lang w:val="en-US"/>
            </w:rPr>
            <w:t>.</w:t>
          </w:r>
        </w:p>
        <w:p w14:paraId="655E6A67" w14:textId="77777777" w:rsidR="00551E0A" w:rsidRDefault="00551E0A">
          <w:pPr>
            <w:autoSpaceDE w:val="0"/>
            <w:autoSpaceDN w:val="0"/>
            <w:ind w:hanging="480"/>
            <w:divId w:val="1405378651"/>
            <w:rPr>
              <w:rFonts w:eastAsia="Times New Roman"/>
            </w:rPr>
          </w:pPr>
          <w:r>
            <w:rPr>
              <w:rFonts w:eastAsia="Times New Roman"/>
            </w:rPr>
            <w:t xml:space="preserve">Davis, H., &amp; Ribeiro, T. (n.d.). </w:t>
          </w:r>
          <w:r>
            <w:rPr>
              <w:rFonts w:eastAsia="Times New Roman"/>
              <w:i/>
              <w:iCs/>
            </w:rPr>
            <w:t>n.d.</w:t>
          </w:r>
        </w:p>
        <w:p w14:paraId="7224D43F" w14:textId="77777777" w:rsidR="00551E0A" w:rsidRPr="00551E0A" w:rsidRDefault="00551E0A">
          <w:pPr>
            <w:autoSpaceDE w:val="0"/>
            <w:autoSpaceDN w:val="0"/>
            <w:ind w:hanging="480"/>
            <w:divId w:val="935867464"/>
            <w:rPr>
              <w:rFonts w:eastAsia="Times New Roman"/>
              <w:lang w:val="en-US"/>
            </w:rPr>
          </w:pPr>
          <w:r>
            <w:rPr>
              <w:rFonts w:eastAsia="Times New Roman"/>
            </w:rPr>
            <w:lastRenderedPageBreak/>
            <w:t xml:space="preserve">de Araujo Luz Junior, J., Rodrigues, M. A. F., &amp; Hammer, J. (2021, August 4). </w:t>
          </w:r>
          <w:r w:rsidRPr="00551E0A">
            <w:rPr>
              <w:rFonts w:eastAsia="Times New Roman"/>
              <w:lang w:val="en-US"/>
            </w:rPr>
            <w:t xml:space="preserve">A Storytelling Game to Foster Empathy and Connect Emotionally with Breast Cancer Journeys. </w:t>
          </w:r>
          <w:r w:rsidRPr="00551E0A">
            <w:rPr>
              <w:rFonts w:eastAsia="Times New Roman"/>
              <w:i/>
              <w:iCs/>
              <w:lang w:val="en-US"/>
            </w:rPr>
            <w:t>SeGAH 2021 - 2021 IEEE 9th International Conference on Serious Games and Applications for Health</w:t>
          </w:r>
          <w:r w:rsidRPr="00551E0A">
            <w:rPr>
              <w:rFonts w:eastAsia="Times New Roman"/>
              <w:lang w:val="en-US"/>
            </w:rPr>
            <w:t>. https://doi.org/10.1109/SEGAH52098.2021.9551860</w:t>
          </w:r>
        </w:p>
        <w:p w14:paraId="09EF6522" w14:textId="77777777" w:rsidR="00551E0A" w:rsidRPr="00551E0A" w:rsidRDefault="00551E0A">
          <w:pPr>
            <w:autoSpaceDE w:val="0"/>
            <w:autoSpaceDN w:val="0"/>
            <w:ind w:hanging="480"/>
            <w:divId w:val="942571333"/>
            <w:rPr>
              <w:rFonts w:eastAsia="Times New Roman"/>
              <w:lang w:val="en-US"/>
            </w:rPr>
          </w:pPr>
          <w:r w:rsidRPr="00551E0A">
            <w:rPr>
              <w:rFonts w:eastAsia="Times New Roman"/>
              <w:lang w:val="en-US"/>
            </w:rPr>
            <w:t xml:space="preserve">Decety, J., &amp; Ickes, W. (2011). </w:t>
          </w:r>
          <w:r w:rsidRPr="00551E0A">
            <w:rPr>
              <w:rFonts w:eastAsia="Times New Roman"/>
              <w:i/>
              <w:iCs/>
              <w:lang w:val="en-US"/>
            </w:rPr>
            <w:t>The Social Neuroscience of Empathy</w:t>
          </w:r>
          <w:r w:rsidRPr="00551E0A">
            <w:rPr>
              <w:rFonts w:eastAsia="Times New Roman"/>
              <w:lang w:val="en-US"/>
            </w:rPr>
            <w:t>.</w:t>
          </w:r>
        </w:p>
        <w:p w14:paraId="400780B9" w14:textId="77777777" w:rsidR="00551E0A" w:rsidRPr="00551E0A" w:rsidRDefault="00551E0A">
          <w:pPr>
            <w:autoSpaceDE w:val="0"/>
            <w:autoSpaceDN w:val="0"/>
            <w:ind w:hanging="480"/>
            <w:divId w:val="401873558"/>
            <w:rPr>
              <w:rFonts w:eastAsia="Times New Roman"/>
              <w:lang w:val="en-US"/>
            </w:rPr>
          </w:pPr>
          <w:r w:rsidRPr="00551E0A">
            <w:rPr>
              <w:rFonts w:eastAsia="Times New Roman"/>
              <w:i/>
              <w:iCs/>
              <w:lang w:val="en-US"/>
            </w:rPr>
            <w:t>Fi | Zeldapedia | Fandom</w:t>
          </w:r>
          <w:r w:rsidRPr="00551E0A">
            <w:rPr>
              <w:rFonts w:eastAsia="Times New Roman"/>
              <w:lang w:val="en-US"/>
            </w:rPr>
            <w:t>. (n.d.). Retrieved January 16, 2023, from https://zelda-archive.fandom.com/wiki/Fi</w:t>
          </w:r>
        </w:p>
        <w:p w14:paraId="7AE21BF6" w14:textId="77777777" w:rsidR="00551E0A" w:rsidRPr="00551E0A" w:rsidRDefault="00551E0A">
          <w:pPr>
            <w:autoSpaceDE w:val="0"/>
            <w:autoSpaceDN w:val="0"/>
            <w:ind w:hanging="480"/>
            <w:divId w:val="139541728"/>
            <w:rPr>
              <w:rFonts w:eastAsia="Times New Roman"/>
              <w:lang w:val="en-US"/>
            </w:rPr>
          </w:pPr>
          <w:r w:rsidRPr="00551E0A">
            <w:rPr>
              <w:rFonts w:eastAsia="Times New Roman"/>
              <w:i/>
              <w:iCs/>
              <w:lang w:val="en-US"/>
            </w:rPr>
            <w:t>Gaepora - The Legend of Zelda: Skyward Sword Wiki Guide - IGN</w:t>
          </w:r>
          <w:r w:rsidRPr="00551E0A">
            <w:rPr>
              <w:rFonts w:eastAsia="Times New Roman"/>
              <w:lang w:val="en-US"/>
            </w:rPr>
            <w:t>. (n.d.). Retrieved January 16, 2023, from https://www.ign.com/wikis/the-legend-of-zelda-skyward-sword/Gaepora</w:t>
          </w:r>
        </w:p>
        <w:p w14:paraId="4F5795A4" w14:textId="77777777" w:rsidR="00551E0A" w:rsidRDefault="00551E0A">
          <w:pPr>
            <w:autoSpaceDE w:val="0"/>
            <w:autoSpaceDN w:val="0"/>
            <w:ind w:hanging="480"/>
            <w:divId w:val="2009475503"/>
            <w:rPr>
              <w:rFonts w:eastAsia="Times New Roman"/>
            </w:rPr>
          </w:pPr>
          <w:r w:rsidRPr="00551E0A">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6E14965B" w14:textId="77777777" w:rsidR="00551E0A" w:rsidRPr="00551E0A" w:rsidRDefault="00551E0A">
          <w:pPr>
            <w:autoSpaceDE w:val="0"/>
            <w:autoSpaceDN w:val="0"/>
            <w:ind w:hanging="480"/>
            <w:divId w:val="929967281"/>
            <w:rPr>
              <w:rFonts w:eastAsia="Times New Roman"/>
              <w:lang w:val="en-US"/>
            </w:rPr>
          </w:pPr>
          <w:r w:rsidRPr="00551E0A">
            <w:rPr>
              <w:rFonts w:eastAsia="Times New Roman"/>
              <w:lang w:val="en-US"/>
            </w:rPr>
            <w:t xml:space="preserve">Holl, E., Steffgen, G., &amp; Melzer, A. (2022). To Kill or Not to Kill – An experimental test of moral Decision-Making in gaming. </w:t>
          </w:r>
          <w:r w:rsidRPr="00551E0A">
            <w:rPr>
              <w:rFonts w:eastAsia="Times New Roman"/>
              <w:i/>
              <w:iCs/>
              <w:lang w:val="en-US"/>
            </w:rPr>
            <w:t>Entertainment Computing</w:t>
          </w:r>
          <w:r w:rsidRPr="00551E0A">
            <w:rPr>
              <w:rFonts w:eastAsia="Times New Roman"/>
              <w:lang w:val="en-US"/>
            </w:rPr>
            <w:t xml:space="preserve">, </w:t>
          </w:r>
          <w:r w:rsidRPr="00551E0A">
            <w:rPr>
              <w:rFonts w:eastAsia="Times New Roman"/>
              <w:i/>
              <w:iCs/>
              <w:lang w:val="en-US"/>
            </w:rPr>
            <w:t>42</w:t>
          </w:r>
          <w:r w:rsidRPr="00551E0A">
            <w:rPr>
              <w:rFonts w:eastAsia="Times New Roman"/>
              <w:lang w:val="en-US"/>
            </w:rPr>
            <w:t>. https://doi.org/10.1016/j.entcom.2022.100485</w:t>
          </w:r>
        </w:p>
        <w:p w14:paraId="26D922D6" w14:textId="77777777" w:rsidR="00551E0A" w:rsidRPr="00551E0A" w:rsidRDefault="00551E0A">
          <w:pPr>
            <w:autoSpaceDE w:val="0"/>
            <w:autoSpaceDN w:val="0"/>
            <w:ind w:hanging="480"/>
            <w:divId w:val="442186896"/>
            <w:rPr>
              <w:rFonts w:eastAsia="Times New Roman"/>
              <w:lang w:val="en-US"/>
            </w:rPr>
          </w:pPr>
          <w:r w:rsidRPr="00551E0A">
            <w:rPr>
              <w:rFonts w:eastAsia="Times New Roman"/>
              <w:lang w:val="en-US"/>
            </w:rPr>
            <w:t xml:space="preserve">Iacoboni, M. (2008). </w:t>
          </w:r>
          <w:r w:rsidRPr="00551E0A">
            <w:rPr>
              <w:rFonts w:eastAsia="Times New Roman"/>
              <w:i/>
              <w:iCs/>
              <w:lang w:val="en-US"/>
            </w:rPr>
            <w:t>Mirroring People - The Science of Empathy and How We Connect with Others</w:t>
          </w:r>
          <w:r w:rsidRPr="00551E0A">
            <w:rPr>
              <w:rFonts w:eastAsia="Times New Roman"/>
              <w:lang w:val="en-US"/>
            </w:rPr>
            <w:t>.</w:t>
          </w:r>
        </w:p>
        <w:p w14:paraId="731A364B" w14:textId="77777777" w:rsidR="00551E0A" w:rsidRPr="00551E0A" w:rsidRDefault="00551E0A">
          <w:pPr>
            <w:autoSpaceDE w:val="0"/>
            <w:autoSpaceDN w:val="0"/>
            <w:ind w:hanging="480"/>
            <w:divId w:val="12926519"/>
            <w:rPr>
              <w:rFonts w:eastAsia="Times New Roman"/>
              <w:lang w:val="en-US"/>
            </w:rPr>
          </w:pPr>
          <w:r>
            <w:rPr>
              <w:rFonts w:eastAsia="Times New Roman"/>
              <w:i/>
              <w:iCs/>
            </w:rPr>
            <w:t>Impacto da COVID-19 na saúde mental</w:t>
          </w:r>
          <w:r>
            <w:rPr>
              <w:rFonts w:eastAsia="Times New Roman"/>
            </w:rPr>
            <w:t xml:space="preserve">. </w:t>
          </w:r>
          <w:r w:rsidRPr="00551E0A">
            <w:rPr>
              <w:rFonts w:eastAsia="Times New Roman"/>
              <w:lang w:val="en-US"/>
            </w:rPr>
            <w:t>(n.d.). Retrieved January 16, 2023, from https://www.sns24.gov.pt/tema/saude-mental/impacto-da-covid-19-na-saude-mental/#qual-o-impacto-que-a-covid-19-teve-nas-populacoes</w:t>
          </w:r>
        </w:p>
        <w:p w14:paraId="4FA1D12F" w14:textId="77777777" w:rsidR="00551E0A" w:rsidRPr="00551E0A" w:rsidRDefault="00551E0A">
          <w:pPr>
            <w:autoSpaceDE w:val="0"/>
            <w:autoSpaceDN w:val="0"/>
            <w:ind w:hanging="480"/>
            <w:divId w:val="1274943853"/>
            <w:rPr>
              <w:rFonts w:eastAsia="Times New Roman"/>
              <w:lang w:val="en-US"/>
            </w:rPr>
          </w:pPr>
          <w:r w:rsidRPr="00551E0A">
            <w:rPr>
              <w:rFonts w:eastAsia="Times New Roman"/>
              <w:lang w:val="en-US"/>
            </w:rPr>
            <w:t xml:space="preserve">Isbister, K. (2006a). </w:t>
          </w:r>
          <w:r w:rsidRPr="00551E0A">
            <w:rPr>
              <w:rFonts w:eastAsia="Times New Roman"/>
              <w:i/>
              <w:iCs/>
              <w:lang w:val="en-US"/>
            </w:rPr>
            <w:t>Better Game Characters by Design - A Psychological Approach</w:t>
          </w:r>
          <w:r w:rsidRPr="00551E0A">
            <w:rPr>
              <w:rFonts w:eastAsia="Times New Roman"/>
              <w:lang w:val="en-US"/>
            </w:rPr>
            <w:t>.</w:t>
          </w:r>
        </w:p>
        <w:p w14:paraId="0DE2CE52" w14:textId="77777777" w:rsidR="00551E0A" w:rsidRPr="00551E0A" w:rsidRDefault="00551E0A">
          <w:pPr>
            <w:autoSpaceDE w:val="0"/>
            <w:autoSpaceDN w:val="0"/>
            <w:ind w:hanging="480"/>
            <w:divId w:val="2106875613"/>
            <w:rPr>
              <w:rFonts w:eastAsia="Times New Roman"/>
              <w:lang w:val="en-US"/>
            </w:rPr>
          </w:pPr>
          <w:r w:rsidRPr="00551E0A">
            <w:rPr>
              <w:rFonts w:eastAsia="Times New Roman"/>
              <w:lang w:val="en-US"/>
            </w:rPr>
            <w:t xml:space="preserve">Isbister, K. (2006b). </w:t>
          </w:r>
          <w:r w:rsidRPr="00551E0A">
            <w:rPr>
              <w:rFonts w:eastAsia="Times New Roman"/>
              <w:i/>
              <w:iCs/>
              <w:lang w:val="en-US"/>
            </w:rPr>
            <w:t>Better Game Characters by Design - A Psychological Approach</w:t>
          </w:r>
          <w:r w:rsidRPr="00551E0A">
            <w:rPr>
              <w:rFonts w:eastAsia="Times New Roman"/>
              <w:lang w:val="en-US"/>
            </w:rPr>
            <w:t>.</w:t>
          </w:r>
        </w:p>
        <w:p w14:paraId="5111D5E3" w14:textId="77777777" w:rsidR="00551E0A" w:rsidRPr="00551E0A" w:rsidRDefault="00551E0A">
          <w:pPr>
            <w:autoSpaceDE w:val="0"/>
            <w:autoSpaceDN w:val="0"/>
            <w:ind w:hanging="480"/>
            <w:divId w:val="1835880125"/>
            <w:rPr>
              <w:rFonts w:eastAsia="Times New Roman"/>
              <w:lang w:val="en-US"/>
            </w:rPr>
          </w:pPr>
          <w:r w:rsidRPr="00551E0A">
            <w:rPr>
              <w:rFonts w:eastAsia="Times New Roman"/>
              <w:lang w:val="en-US"/>
            </w:rPr>
            <w:t xml:space="preserve">Morrison, I., &amp; Ziemke, T. (2005). </w:t>
          </w:r>
          <w:r w:rsidRPr="00551E0A">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551E0A">
            <w:rPr>
              <w:rFonts w:eastAsia="Times New Roman"/>
              <w:lang w:val="en-US"/>
            </w:rPr>
            <w:t>. https://www.researchgate.net/publication/255577785</w:t>
          </w:r>
        </w:p>
        <w:p w14:paraId="344744D9" w14:textId="77777777" w:rsidR="00551E0A" w:rsidRPr="00551E0A" w:rsidRDefault="00551E0A">
          <w:pPr>
            <w:autoSpaceDE w:val="0"/>
            <w:autoSpaceDN w:val="0"/>
            <w:ind w:hanging="480"/>
            <w:divId w:val="1354308811"/>
            <w:rPr>
              <w:rFonts w:eastAsia="Times New Roman"/>
              <w:lang w:val="en-US"/>
            </w:rPr>
          </w:pPr>
          <w:r w:rsidRPr="00551E0A">
            <w:rPr>
              <w:rFonts w:eastAsia="Times New Roman"/>
              <w:i/>
              <w:iCs/>
              <w:lang w:val="en-US"/>
            </w:rPr>
            <w:t>Página inicial -- The Legend of Zelda</w:t>
          </w:r>
          <w:r w:rsidRPr="00551E0A">
            <w:rPr>
              <w:rFonts w:eastAsia="Times New Roman"/>
              <w:i/>
              <w:iCs/>
              <w:vertAlign w:val="superscript"/>
              <w:lang w:val="en-US"/>
            </w:rPr>
            <w:t>TM</w:t>
          </w:r>
          <w:r w:rsidRPr="00551E0A">
            <w:rPr>
              <w:rFonts w:eastAsia="Times New Roman"/>
              <w:i/>
              <w:iCs/>
              <w:lang w:val="en-US"/>
            </w:rPr>
            <w:t>: Skyward Sword HD -- Nintendo Switch</w:t>
          </w:r>
          <w:r w:rsidRPr="00551E0A">
            <w:rPr>
              <w:rFonts w:eastAsia="Times New Roman"/>
              <w:i/>
              <w:iCs/>
              <w:vertAlign w:val="superscript"/>
              <w:lang w:val="en-US"/>
            </w:rPr>
            <w:t>TM</w:t>
          </w:r>
          <w:r w:rsidRPr="00551E0A">
            <w:rPr>
              <w:rFonts w:eastAsia="Times New Roman"/>
              <w:i/>
              <w:iCs/>
              <w:lang w:val="en-US"/>
            </w:rPr>
            <w:t xml:space="preserve"> – Página oficial</w:t>
          </w:r>
          <w:r w:rsidRPr="00551E0A">
            <w:rPr>
              <w:rFonts w:eastAsia="Times New Roman"/>
              <w:lang w:val="en-US"/>
            </w:rPr>
            <w:t>. (n.d.). Retrieved January 16, 2023, from https://www.zelda.com/skyward-sword-hd/pt/</w:t>
          </w:r>
        </w:p>
        <w:p w14:paraId="2D291B70" w14:textId="77777777" w:rsidR="00551E0A" w:rsidRPr="00551E0A" w:rsidRDefault="00551E0A">
          <w:pPr>
            <w:autoSpaceDE w:val="0"/>
            <w:autoSpaceDN w:val="0"/>
            <w:ind w:hanging="480"/>
            <w:divId w:val="709888914"/>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551E0A">
            <w:rPr>
              <w:rFonts w:eastAsia="Times New Roman"/>
              <w:lang w:val="en-US"/>
            </w:rPr>
            <w:t>(n.d.). Retrieved January 16, 2023, from https://www.youtube.com/watch?v=a1zesVBH5yc</w:t>
          </w:r>
        </w:p>
        <w:p w14:paraId="1D0E7307" w14:textId="77777777" w:rsidR="00551E0A" w:rsidRPr="00551E0A" w:rsidRDefault="00551E0A">
          <w:pPr>
            <w:autoSpaceDE w:val="0"/>
            <w:autoSpaceDN w:val="0"/>
            <w:ind w:hanging="480"/>
            <w:divId w:val="2064787754"/>
            <w:rPr>
              <w:rFonts w:eastAsia="Times New Roman"/>
              <w:lang w:val="en-US"/>
            </w:rPr>
          </w:pPr>
          <w:r w:rsidRPr="00551E0A">
            <w:rPr>
              <w:rFonts w:eastAsia="Times New Roman"/>
              <w:i/>
              <w:iCs/>
              <w:lang w:val="en-US"/>
            </w:rPr>
            <w:t>Princess Zelda | Zeldapedia | Fandom</w:t>
          </w:r>
          <w:r w:rsidRPr="00551E0A">
            <w:rPr>
              <w:rFonts w:eastAsia="Times New Roman"/>
              <w:lang w:val="en-US"/>
            </w:rPr>
            <w:t>. (n.d.). Retrieved January 16, 2023, from https://zelda-archive.fandom.com/wiki/Princess_Zelda#The_Legend_of_Zelda:_Skyward_Sword</w:t>
          </w:r>
        </w:p>
        <w:p w14:paraId="4E5F9721" w14:textId="77777777" w:rsidR="00551E0A" w:rsidRPr="00551E0A" w:rsidRDefault="00551E0A">
          <w:pPr>
            <w:autoSpaceDE w:val="0"/>
            <w:autoSpaceDN w:val="0"/>
            <w:ind w:hanging="480"/>
            <w:divId w:val="1094473421"/>
            <w:rPr>
              <w:rFonts w:eastAsia="Times New Roman"/>
              <w:lang w:val="en-US"/>
            </w:rPr>
          </w:pPr>
          <w:r w:rsidRPr="00551E0A">
            <w:rPr>
              <w:rFonts w:eastAsia="Times New Roman"/>
              <w:lang w:val="en-US"/>
            </w:rPr>
            <w:t xml:space="preserve">Riess, H. (2018a).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4435A0AF" w14:textId="77777777" w:rsidR="00551E0A" w:rsidRPr="00551E0A" w:rsidRDefault="00551E0A">
          <w:pPr>
            <w:autoSpaceDE w:val="0"/>
            <w:autoSpaceDN w:val="0"/>
            <w:ind w:hanging="480"/>
            <w:divId w:val="597834866"/>
            <w:rPr>
              <w:rFonts w:eastAsia="Times New Roman"/>
              <w:lang w:val="en-US"/>
            </w:rPr>
          </w:pPr>
          <w:r w:rsidRPr="00551E0A">
            <w:rPr>
              <w:rFonts w:eastAsia="Times New Roman"/>
              <w:lang w:val="en-US"/>
            </w:rPr>
            <w:t xml:space="preserve">Riess, H. (2018b).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58622F4B" w14:textId="77777777" w:rsidR="00551E0A" w:rsidRPr="00551E0A" w:rsidRDefault="00551E0A">
          <w:pPr>
            <w:autoSpaceDE w:val="0"/>
            <w:autoSpaceDN w:val="0"/>
            <w:ind w:hanging="480"/>
            <w:divId w:val="2119979920"/>
            <w:rPr>
              <w:rFonts w:eastAsia="Times New Roman"/>
              <w:lang w:val="en-US"/>
            </w:rPr>
          </w:pPr>
          <w:r w:rsidRPr="00551E0A">
            <w:rPr>
              <w:rFonts w:eastAsia="Times New Roman"/>
              <w:lang w:val="en-US"/>
            </w:rPr>
            <w:t xml:space="preserve">Rogers, S. (2014a). </w:t>
          </w:r>
          <w:r w:rsidRPr="00551E0A">
            <w:rPr>
              <w:rFonts w:eastAsia="Times New Roman"/>
              <w:i/>
              <w:iCs/>
              <w:lang w:val="en-US"/>
            </w:rPr>
            <w:t>Level Up! The Guide to Great Video Game Design 2nd Edition</w:t>
          </w:r>
          <w:r w:rsidRPr="00551E0A">
            <w:rPr>
              <w:rFonts w:eastAsia="Times New Roman"/>
              <w:lang w:val="en-US"/>
            </w:rPr>
            <w:t>.</w:t>
          </w:r>
        </w:p>
        <w:p w14:paraId="49BD224B" w14:textId="77777777" w:rsidR="00551E0A" w:rsidRPr="00551E0A" w:rsidRDefault="00551E0A">
          <w:pPr>
            <w:autoSpaceDE w:val="0"/>
            <w:autoSpaceDN w:val="0"/>
            <w:ind w:hanging="480"/>
            <w:divId w:val="1549603482"/>
            <w:rPr>
              <w:rFonts w:eastAsia="Times New Roman"/>
              <w:lang w:val="en-US"/>
            </w:rPr>
          </w:pPr>
          <w:r w:rsidRPr="00551E0A">
            <w:rPr>
              <w:rFonts w:eastAsia="Times New Roman"/>
              <w:lang w:val="en-US"/>
            </w:rPr>
            <w:t xml:space="preserve">Rogers, S. (2014b). </w:t>
          </w:r>
          <w:r w:rsidRPr="00551E0A">
            <w:rPr>
              <w:rFonts w:eastAsia="Times New Roman"/>
              <w:i/>
              <w:iCs/>
              <w:lang w:val="en-US"/>
            </w:rPr>
            <w:t>Level Up! The Guide to Great Video Game Design 2nd Edition</w:t>
          </w:r>
          <w:r w:rsidRPr="00551E0A">
            <w:rPr>
              <w:rFonts w:eastAsia="Times New Roman"/>
              <w:lang w:val="en-US"/>
            </w:rPr>
            <w:t>.</w:t>
          </w:r>
        </w:p>
        <w:p w14:paraId="77D96D1C" w14:textId="77777777" w:rsidR="00551E0A" w:rsidRPr="00551E0A" w:rsidRDefault="00551E0A">
          <w:pPr>
            <w:autoSpaceDE w:val="0"/>
            <w:autoSpaceDN w:val="0"/>
            <w:ind w:hanging="480"/>
            <w:divId w:val="463819109"/>
            <w:rPr>
              <w:rFonts w:eastAsia="Times New Roman"/>
              <w:lang w:val="en-US"/>
            </w:rPr>
          </w:pPr>
          <w:r w:rsidRPr="00551E0A">
            <w:rPr>
              <w:rFonts w:eastAsia="Times New Roman"/>
              <w:lang w:val="en-US"/>
            </w:rPr>
            <w:lastRenderedPageBreak/>
            <w:t xml:space="preserve">Rössler, W. (2016). The stigma of mental disorders. </w:t>
          </w:r>
          <w:r w:rsidRPr="00551E0A">
            <w:rPr>
              <w:rFonts w:eastAsia="Times New Roman"/>
              <w:i/>
              <w:iCs/>
              <w:lang w:val="en-US"/>
            </w:rPr>
            <w:t>EMBO Reports</w:t>
          </w:r>
          <w:r w:rsidRPr="00551E0A">
            <w:rPr>
              <w:rFonts w:eastAsia="Times New Roman"/>
              <w:lang w:val="en-US"/>
            </w:rPr>
            <w:t xml:space="preserve">, </w:t>
          </w:r>
          <w:r w:rsidRPr="00551E0A">
            <w:rPr>
              <w:rFonts w:eastAsia="Times New Roman"/>
              <w:i/>
              <w:iCs/>
              <w:lang w:val="en-US"/>
            </w:rPr>
            <w:t>17</w:t>
          </w:r>
          <w:r w:rsidRPr="00551E0A">
            <w:rPr>
              <w:rFonts w:eastAsia="Times New Roman"/>
              <w:lang w:val="en-US"/>
            </w:rPr>
            <w:t>(9), 1250–1253. https://doi.org/10.15252/embr.201643041</w:t>
          </w:r>
        </w:p>
        <w:p w14:paraId="6B3BD184" w14:textId="77777777" w:rsidR="00551E0A" w:rsidRPr="00551E0A" w:rsidRDefault="00551E0A">
          <w:pPr>
            <w:autoSpaceDE w:val="0"/>
            <w:autoSpaceDN w:val="0"/>
            <w:ind w:hanging="480"/>
            <w:divId w:val="1005980829"/>
            <w:rPr>
              <w:rFonts w:eastAsia="Times New Roman"/>
              <w:lang w:val="en-US"/>
            </w:rPr>
          </w:pPr>
          <w:r w:rsidRPr="00551E0A">
            <w:rPr>
              <w:rFonts w:eastAsia="Times New Roman"/>
              <w:lang w:val="en-US"/>
            </w:rPr>
            <w:t xml:space="preserve">Salen, K., &amp; Zimmerman, E. (2003a). </w:t>
          </w:r>
          <w:r w:rsidRPr="00551E0A">
            <w:rPr>
              <w:rFonts w:eastAsia="Times New Roman"/>
              <w:i/>
              <w:iCs/>
              <w:lang w:val="en-US"/>
            </w:rPr>
            <w:t>Rules of play : game design fundamentals</w:t>
          </w:r>
          <w:r w:rsidRPr="00551E0A">
            <w:rPr>
              <w:rFonts w:eastAsia="Times New Roman"/>
              <w:lang w:val="en-US"/>
            </w:rPr>
            <w:t>. MIT Press.</w:t>
          </w:r>
        </w:p>
        <w:p w14:paraId="70E1A904" w14:textId="77777777" w:rsidR="00551E0A" w:rsidRPr="00551E0A" w:rsidRDefault="00551E0A">
          <w:pPr>
            <w:autoSpaceDE w:val="0"/>
            <w:autoSpaceDN w:val="0"/>
            <w:ind w:hanging="480"/>
            <w:divId w:val="1634018557"/>
            <w:rPr>
              <w:rFonts w:eastAsia="Times New Roman"/>
              <w:lang w:val="en-US"/>
            </w:rPr>
          </w:pPr>
          <w:r w:rsidRPr="00551E0A">
            <w:rPr>
              <w:rFonts w:eastAsia="Times New Roman"/>
              <w:lang w:val="en-US"/>
            </w:rPr>
            <w:t xml:space="preserve">Salen, K., &amp; Zimmerman, E. (2003b). </w:t>
          </w:r>
          <w:r w:rsidRPr="00551E0A">
            <w:rPr>
              <w:rFonts w:eastAsia="Times New Roman"/>
              <w:i/>
              <w:iCs/>
              <w:lang w:val="en-US"/>
            </w:rPr>
            <w:t>Rules of play : game design fundamentals</w:t>
          </w:r>
          <w:r w:rsidRPr="00551E0A">
            <w:rPr>
              <w:rFonts w:eastAsia="Times New Roman"/>
              <w:lang w:val="en-US"/>
            </w:rPr>
            <w:t>. MIT Press.</w:t>
          </w:r>
        </w:p>
        <w:p w14:paraId="1C1DE63B" w14:textId="77777777" w:rsidR="00551E0A" w:rsidRPr="00551E0A" w:rsidRDefault="00551E0A">
          <w:pPr>
            <w:autoSpaceDE w:val="0"/>
            <w:autoSpaceDN w:val="0"/>
            <w:ind w:hanging="480"/>
            <w:divId w:val="31199752"/>
            <w:rPr>
              <w:rFonts w:eastAsia="Times New Roman"/>
              <w:lang w:val="en-US"/>
            </w:rPr>
          </w:pPr>
          <w:r w:rsidRPr="00551E0A">
            <w:rPr>
              <w:rFonts w:eastAsia="Times New Roman"/>
              <w:lang w:val="en-US"/>
            </w:rPr>
            <w:t xml:space="preserve">Salen, K., &amp; Zimmerman, E. (2003c). </w:t>
          </w:r>
          <w:r w:rsidRPr="00551E0A">
            <w:rPr>
              <w:rFonts w:eastAsia="Times New Roman"/>
              <w:i/>
              <w:iCs/>
              <w:lang w:val="en-US"/>
            </w:rPr>
            <w:t>Rules of play : game design fundamentals</w:t>
          </w:r>
          <w:r w:rsidRPr="00551E0A">
            <w:rPr>
              <w:rFonts w:eastAsia="Times New Roman"/>
              <w:lang w:val="en-US"/>
            </w:rPr>
            <w:t>. MIT Press.</w:t>
          </w:r>
        </w:p>
        <w:p w14:paraId="42162EF0" w14:textId="77777777" w:rsidR="00551E0A" w:rsidRDefault="00551E0A">
          <w:pPr>
            <w:autoSpaceDE w:val="0"/>
            <w:autoSpaceDN w:val="0"/>
            <w:ind w:hanging="480"/>
            <w:divId w:val="1229072465"/>
            <w:rPr>
              <w:rFonts w:eastAsia="Times New Roman"/>
            </w:rPr>
          </w:pPr>
          <w:r w:rsidRPr="00551E0A">
            <w:rPr>
              <w:rFonts w:eastAsia="Times New Roman"/>
              <w:lang w:val="en-US"/>
            </w:rPr>
            <w:t xml:space="preserve">Salen, K., &amp; Zimmerman, E. (2003d). </w:t>
          </w:r>
          <w:r w:rsidRPr="00551E0A">
            <w:rPr>
              <w:rFonts w:eastAsia="Times New Roman"/>
              <w:i/>
              <w:iCs/>
              <w:lang w:val="en-US"/>
            </w:rPr>
            <w:t>Rules of play : game design fundamentals</w:t>
          </w:r>
          <w:r w:rsidRPr="00551E0A">
            <w:rPr>
              <w:rFonts w:eastAsia="Times New Roman"/>
              <w:lang w:val="en-US"/>
            </w:rPr>
            <w:t xml:space="preserve">. </w:t>
          </w:r>
          <w:r>
            <w:rPr>
              <w:rFonts w:eastAsia="Times New Roman"/>
            </w:rPr>
            <w:t>MIT Press.</w:t>
          </w:r>
        </w:p>
        <w:p w14:paraId="68138E4B" w14:textId="77777777" w:rsidR="00551E0A" w:rsidRDefault="00551E0A">
          <w:pPr>
            <w:autoSpaceDE w:val="0"/>
            <w:autoSpaceDN w:val="0"/>
            <w:ind w:hanging="480"/>
            <w:divId w:val="1015376643"/>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5146BCAB" w14:textId="77777777" w:rsidR="00551E0A" w:rsidRPr="00551E0A" w:rsidRDefault="00551E0A">
          <w:pPr>
            <w:autoSpaceDE w:val="0"/>
            <w:autoSpaceDN w:val="0"/>
            <w:ind w:hanging="480"/>
            <w:divId w:val="215237537"/>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551E0A">
            <w:rPr>
              <w:rFonts w:eastAsia="Times New Roman"/>
              <w:lang w:val="en-US"/>
            </w:rPr>
            <w:t>(n.d.). Retrieved January 16, 2023, from https://www.vodafone.pt/press-releases/2022/12/saude-mental-e-o-tema-da-campanha-de-natal-da-vodafone.html</w:t>
          </w:r>
        </w:p>
        <w:p w14:paraId="21C0DBC4" w14:textId="77777777" w:rsidR="00551E0A" w:rsidRPr="00551E0A" w:rsidRDefault="00551E0A">
          <w:pPr>
            <w:autoSpaceDE w:val="0"/>
            <w:autoSpaceDN w:val="0"/>
            <w:ind w:hanging="480"/>
            <w:divId w:val="551429070"/>
            <w:rPr>
              <w:rFonts w:eastAsia="Times New Roman"/>
              <w:lang w:val="en-US"/>
            </w:rPr>
          </w:pPr>
          <w:r w:rsidRPr="00551E0A">
            <w:rPr>
              <w:rFonts w:eastAsia="Times New Roman"/>
              <w:lang w:val="en-US"/>
            </w:rPr>
            <w:t xml:space="preserve">Sloan, R. J. S. (2015). </w:t>
          </w:r>
          <w:r w:rsidRPr="00551E0A">
            <w:rPr>
              <w:rFonts w:eastAsia="Times New Roman"/>
              <w:i/>
              <w:iCs/>
              <w:lang w:val="en-US"/>
            </w:rPr>
            <w:t>Virtual Character Design for Games and Interactive Media</w:t>
          </w:r>
          <w:r w:rsidRPr="00551E0A">
            <w:rPr>
              <w:rFonts w:eastAsia="Times New Roman"/>
              <w:lang w:val="en-US"/>
            </w:rPr>
            <w:t>.</w:t>
          </w:r>
        </w:p>
        <w:p w14:paraId="7EBBBA67" w14:textId="77777777" w:rsidR="00551E0A" w:rsidRPr="00551E0A" w:rsidRDefault="00551E0A">
          <w:pPr>
            <w:autoSpaceDE w:val="0"/>
            <w:autoSpaceDN w:val="0"/>
            <w:ind w:hanging="480"/>
            <w:divId w:val="92480553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551E0A">
            <w:rPr>
              <w:rFonts w:eastAsia="Times New Roman"/>
              <w:lang w:val="en-US"/>
            </w:rPr>
            <w:t>(n.d.). Retrieved January 16, 2023, from https://www.youtube.com/watch?v=ZJYg7cXRQXs</w:t>
          </w:r>
        </w:p>
        <w:p w14:paraId="02EAF736" w14:textId="77777777" w:rsidR="00551E0A" w:rsidRPr="00551E0A" w:rsidRDefault="00551E0A">
          <w:pPr>
            <w:autoSpaceDE w:val="0"/>
            <w:autoSpaceDN w:val="0"/>
            <w:ind w:hanging="480"/>
            <w:divId w:val="576131797"/>
            <w:rPr>
              <w:rFonts w:eastAsia="Times New Roman"/>
              <w:lang w:val="en-US"/>
            </w:rPr>
          </w:pPr>
          <w:r w:rsidRPr="00551E0A">
            <w:rPr>
              <w:rFonts w:eastAsia="Times New Roman"/>
              <w:lang w:val="en-US"/>
            </w:rPr>
            <w:t xml:space="preserve">Wulansari, O. D. E., Pirker, J., Kopf, J., &amp; Guetl, C. (2020). Video games and their correlation to empathy: How to teach and experience empathic emotion. </w:t>
          </w:r>
          <w:r w:rsidRPr="00551E0A">
            <w:rPr>
              <w:rFonts w:eastAsia="Times New Roman"/>
              <w:i/>
              <w:iCs/>
              <w:lang w:val="en-US"/>
            </w:rPr>
            <w:t>Advances in Intelligent Systems and Computing</w:t>
          </w:r>
          <w:r w:rsidRPr="00551E0A">
            <w:rPr>
              <w:rFonts w:eastAsia="Times New Roman"/>
              <w:lang w:val="en-US"/>
            </w:rPr>
            <w:t xml:space="preserve">, </w:t>
          </w:r>
          <w:r w:rsidRPr="00551E0A">
            <w:rPr>
              <w:rFonts w:eastAsia="Times New Roman"/>
              <w:i/>
              <w:iCs/>
              <w:lang w:val="en-US"/>
            </w:rPr>
            <w:t>1134 AISC</w:t>
          </w:r>
          <w:r w:rsidRPr="00551E0A">
            <w:rPr>
              <w:rFonts w:eastAsia="Times New Roman"/>
              <w:lang w:val="en-US"/>
            </w:rPr>
            <w:t>, 151–163. https://doi.org/10.1007/978-3-030-40274-7_16</w:t>
          </w:r>
        </w:p>
        <w:p w14:paraId="4F1ACFD8" w14:textId="0B1A746A" w:rsidR="00B75CFB" w:rsidRDefault="00551E0A" w:rsidP="00AD5BBE">
          <w:pPr>
            <w:jc w:val="both"/>
            <w:rPr>
              <w:sz w:val="24"/>
              <w:szCs w:val="24"/>
            </w:rPr>
          </w:pPr>
          <w:r w:rsidRPr="00551E0A">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firs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86ADF" w14:textId="77777777" w:rsidR="00AC5E83" w:rsidRDefault="00AC5E83" w:rsidP="00631B7A">
      <w:pPr>
        <w:spacing w:after="0" w:line="240" w:lineRule="auto"/>
      </w:pPr>
      <w:r>
        <w:separator/>
      </w:r>
    </w:p>
  </w:endnote>
  <w:endnote w:type="continuationSeparator" w:id="0">
    <w:p w14:paraId="0AC2742F" w14:textId="77777777" w:rsidR="00AC5E83" w:rsidRDefault="00AC5E83"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08BD8" w14:textId="77777777" w:rsidR="00AC5E83" w:rsidRDefault="00AC5E83" w:rsidP="00631B7A">
      <w:pPr>
        <w:spacing w:after="0" w:line="240" w:lineRule="auto"/>
      </w:pPr>
      <w:r>
        <w:separator/>
      </w:r>
    </w:p>
  </w:footnote>
  <w:footnote w:type="continuationSeparator" w:id="0">
    <w:p w14:paraId="5DF7DEDC" w14:textId="77777777" w:rsidR="00AC5E83" w:rsidRDefault="00AC5E83"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1099CF1F" w:rsidR="00631B7A" w:rsidRPr="00650BAF" w:rsidRDefault="00631B7A" w:rsidP="00474E61">
    <w:pPr>
      <w:pStyle w:val="Header"/>
      <w:ind w:right="1100"/>
      <w:rPr>
        <w:rFonts w:ascii="Times New Roman" w:hAnsi="Times New Roman" w:cs="Times New Roman"/>
        <w:sz w:val="20"/>
        <w:szCs w:val="20"/>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4C196946" w:rsidR="00A17497" w:rsidRPr="00A17497" w:rsidRDefault="00A17497" w:rsidP="002F2593">
    <w:pPr>
      <w:pStyle w:val="Header"/>
      <w:ind w:right="840"/>
      <w:jc w:val="right"/>
      <w:rPr>
        <w:rFonts w:ascii="Times New Roman" w:hAnsi="Times New Roman" w:cs="Times New Roma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457F1CED"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w:instrText>
    </w:r>
    <w:r w:rsidRPr="00BC2FD7">
      <w:rPr>
        <w:rFonts w:ascii="Times New Roman" w:hAnsi="Times New Roman" w:cs="Times New Roman"/>
      </w:rPr>
    </w:r>
    <w:r w:rsidRPr="00BC2FD7">
      <w:rPr>
        <w:rFonts w:ascii="Times New Roman" w:hAnsi="Times New Roman" w:cs="Times New Roman"/>
      </w:rPr>
      <w:instrText xml:space="preserve"> \* MERGEFORMAT </w:instrText>
    </w:r>
    <w:r w:rsidRPr="00BC2FD7">
      <w:rPr>
        <w:rFonts w:ascii="Times New Roman" w:hAnsi="Times New Roman" w:cs="Times New Roman"/>
      </w:rPr>
      <w:fldChar w:fldCharType="separate"/>
    </w:r>
    <w:r w:rsidRPr="00BC2FD7">
      <w:rPr>
        <w:rFonts w:ascii="Times New Roman" w:hAnsi="Times New Roman" w:cs="Times New Roman"/>
      </w:rPr>
      <w:t>CAPÍTULO 9 - Cronograma</w:t>
    </w:r>
    <w:r w:rsidRPr="00BC2FD7">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21E30651"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w:instrText>
    </w:r>
    <w:r w:rsidRPr="00745E4C">
      <w:rPr>
        <w:rFonts w:ascii="Times New Roman" w:hAnsi="Times New Roman" w:cs="Times New Roman"/>
      </w:rPr>
    </w:r>
    <w:r w:rsidRPr="00745E4C">
      <w:rPr>
        <w:rFonts w:ascii="Times New Roman" w:hAnsi="Times New Roman" w:cs="Times New Roman"/>
      </w:rPr>
      <w:instrText xml:space="preserve"> \* MERGEFORMAT </w:instrText>
    </w:r>
    <w:r w:rsidRPr="00745E4C">
      <w:rPr>
        <w:rFonts w:ascii="Times New Roman" w:hAnsi="Times New Roman" w:cs="Times New Roman"/>
      </w:rPr>
      <w:fldChar w:fldCharType="separate"/>
    </w:r>
    <w:r w:rsidRPr="00745E4C">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084E7666"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w:instrText>
    </w:r>
    <w:r w:rsidRPr="00474E61">
      <w:rPr>
        <w:rFonts w:ascii="Times New Roman" w:hAnsi="Times New Roman" w:cs="Times New Roman"/>
      </w:rPr>
    </w:r>
    <w:r w:rsidRPr="00474E61">
      <w:rPr>
        <w:rFonts w:ascii="Times New Roman" w:hAnsi="Times New Roman" w:cs="Times New Roman"/>
      </w:rPr>
      <w:instrText xml:space="preserve"> \* MERGEFORMAT </w:instrText>
    </w:r>
    <w:r w:rsidRPr="00474E61">
      <w:rPr>
        <w:rFonts w:ascii="Times New Roman" w:hAnsi="Times New Roman" w:cs="Times New Roman"/>
      </w:rPr>
      <w:fldChar w:fldCharType="separate"/>
    </w:r>
    <w:r w:rsidRPr="00474E61">
      <w:rPr>
        <w:rFonts w:ascii="Times New Roman" w:hAnsi="Times New Roman" w:cs="Times New Roman"/>
      </w:rPr>
      <w:t xml:space="preserve">CAPÍTULO </w:t>
    </w:r>
    <w:r w:rsidRPr="00474E61">
      <w:rPr>
        <w:rFonts w:ascii="Times New Roman" w:hAnsi="Times New Roman" w:cs="Times New Roman"/>
      </w:rPr>
      <w:t>0</w:t>
    </w:r>
    <w:r w:rsidRPr="00474E61">
      <w:rPr>
        <w:rFonts w:ascii="Times New Roman" w:hAnsi="Times New Roman" w:cs="Times New Roman"/>
      </w:rPr>
      <w:t xml:space="preserve"> </w:t>
    </w:r>
    <w:r w:rsidRPr="00474E61">
      <w:rPr>
        <w:rFonts w:ascii="Times New Roman" w:hAnsi="Times New Roman" w:cs="Times New Roman"/>
      </w:rPr>
      <w:t>–</w:t>
    </w:r>
    <w:r w:rsidRPr="00474E61">
      <w:rPr>
        <w:rFonts w:ascii="Times New Roman" w:hAnsi="Times New Roman" w:cs="Times New Roman"/>
      </w:rPr>
      <w:t xml:space="preserve"> </w:t>
    </w:r>
    <w:r w:rsidRPr="00474E61">
      <w:rPr>
        <w:rFonts w:ascii="Times New Roman" w:hAnsi="Times New Roman" w:cs="Times New Roman"/>
      </w:rPr>
      <w:t>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375A51B9"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w:instrText>
    </w:r>
    <w:r w:rsidRPr="002C4B51">
      <w:rPr>
        <w:rFonts w:ascii="Times New Roman" w:hAnsi="Times New Roman" w:cs="Times New Roman"/>
      </w:rPr>
    </w:r>
    <w:r w:rsidRPr="002C4B51">
      <w:rPr>
        <w:rFonts w:ascii="Times New Roman" w:hAnsi="Times New Roman" w:cs="Times New Roman"/>
      </w:rPr>
      <w:instrText xml:space="preserve"> \* MERGEFORMAT </w:instrText>
    </w:r>
    <w:r w:rsidRPr="002C4B51">
      <w:rPr>
        <w:rFonts w:ascii="Times New Roman" w:hAnsi="Times New Roman" w:cs="Times New Roman"/>
      </w:rPr>
      <w:fldChar w:fldCharType="separate"/>
    </w:r>
    <w:r w:rsidRPr="002C4B51">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04C7F020"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w:instrText>
    </w:r>
    <w:r w:rsidRPr="00EA037C">
      <w:rPr>
        <w:rFonts w:ascii="Times New Roman" w:hAnsi="Times New Roman" w:cs="Times New Roman"/>
      </w:rPr>
    </w:r>
    <w:r w:rsidRPr="00EA037C">
      <w:rPr>
        <w:rFonts w:ascii="Times New Roman" w:hAnsi="Times New Roman" w:cs="Times New Roman"/>
      </w:rPr>
      <w:instrText xml:space="preserve"> \* MERGEFORMAT </w:instrText>
    </w:r>
    <w:r w:rsidRPr="00EA037C">
      <w:rPr>
        <w:rFonts w:ascii="Times New Roman" w:hAnsi="Times New Roman" w:cs="Times New Roman"/>
      </w:rPr>
      <w:fldChar w:fldCharType="separate"/>
    </w:r>
    <w:r w:rsidRPr="00EA037C">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BE97BE8"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w:instrText>
    </w:r>
    <w:r w:rsidRPr="001A6400">
      <w:rPr>
        <w:rFonts w:ascii="Times New Roman" w:hAnsi="Times New Roman" w:cs="Times New Roman"/>
      </w:rPr>
    </w:r>
    <w:r w:rsidRPr="001A6400">
      <w:rPr>
        <w:rFonts w:ascii="Times New Roman" w:hAnsi="Times New Roman" w:cs="Times New Roman"/>
      </w:rPr>
      <w:instrText xml:space="preserve"> \* MERGEFORMAT </w:instrText>
    </w:r>
    <w:r w:rsidRPr="001A6400">
      <w:rPr>
        <w:rFonts w:ascii="Times New Roman" w:hAnsi="Times New Roman" w:cs="Times New Roman"/>
      </w:rPr>
      <w:fldChar w:fldCharType="separate"/>
    </w:r>
    <w:r w:rsidRPr="001A6400">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42CA3663"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w:instrText>
    </w:r>
    <w:r w:rsidRPr="00D84009">
      <w:rPr>
        <w:rFonts w:ascii="Times New Roman" w:hAnsi="Times New Roman" w:cs="Times New Roman"/>
      </w:rPr>
    </w:r>
    <w:r w:rsidRPr="00D84009">
      <w:rPr>
        <w:rFonts w:ascii="Times New Roman" w:hAnsi="Times New Roman" w:cs="Times New Roman"/>
      </w:rPr>
      <w:instrText xml:space="preserve"> \* MERGEFORMAT </w:instrText>
    </w:r>
    <w:r w:rsidRPr="00D84009">
      <w:rPr>
        <w:rFonts w:ascii="Times New Roman" w:hAnsi="Times New Roman" w:cs="Times New Roman"/>
      </w:rPr>
      <w:fldChar w:fldCharType="separate"/>
    </w:r>
    <w:r w:rsidRPr="00D84009">
      <w:rPr>
        <w:rFonts w:ascii="Times New Roman" w:hAnsi="Times New Roman" w:cs="Times New Roman"/>
      </w:rPr>
      <w:t xml:space="preserve">CAPÍTULO </w:t>
    </w:r>
    <w:r w:rsidRPr="00D84009">
      <w:rPr>
        <w:rFonts w:ascii="Times New Roman" w:hAnsi="Times New Roman" w:cs="Times New Roman"/>
      </w:rPr>
      <w:t>4</w:t>
    </w:r>
    <w:r w:rsidRPr="00D84009">
      <w:rPr>
        <w:rFonts w:ascii="Times New Roman" w:hAnsi="Times New Roman" w:cs="Times New Roman"/>
      </w:rPr>
      <w:t xml:space="preserve"> </w:t>
    </w:r>
    <w:r w:rsidRPr="00D84009">
      <w:rPr>
        <w:rFonts w:ascii="Times New Roman" w:hAnsi="Times New Roman" w:cs="Times New Roman"/>
      </w:rPr>
      <w:t>–</w:t>
    </w:r>
    <w:r w:rsidRPr="00D84009">
      <w:rPr>
        <w:rFonts w:ascii="Times New Roman" w:hAnsi="Times New Roman" w:cs="Times New Roman"/>
      </w:rPr>
      <w:t xml:space="preserve"> </w:t>
    </w:r>
    <w:r w:rsidRPr="00D84009">
      <w:rPr>
        <w:rFonts w:ascii="Times New Roman" w:hAnsi="Times New Roman" w:cs="Times New Roman"/>
      </w:rPr>
      <w:t>ENQUADRAMENTO TEÓRICO</w:t>
    </w:r>
    <w:r w:rsidRPr="00D84009">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64B8A035"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w:instrText>
    </w:r>
    <w:r w:rsidRPr="002F2593">
      <w:rPr>
        <w:rFonts w:ascii="Times New Roman" w:hAnsi="Times New Roman" w:cs="Times New Roman"/>
      </w:rPr>
    </w:r>
    <w:r w:rsidRPr="002F2593">
      <w:rPr>
        <w:rFonts w:ascii="Times New Roman" w:hAnsi="Times New Roman" w:cs="Times New Roman"/>
      </w:rPr>
      <w:instrText xml:space="preserve"> \* MERGEFORMAT </w:instrText>
    </w:r>
    <w:r w:rsidRPr="002F2593">
      <w:rPr>
        <w:rFonts w:ascii="Times New Roman" w:hAnsi="Times New Roman" w:cs="Times New Roman"/>
      </w:rPr>
      <w:fldChar w:fldCharType="separate"/>
    </w:r>
    <w:r w:rsidRPr="002F2593">
      <w:rPr>
        <w:rFonts w:ascii="Times New Roman" w:hAnsi="Times New Roman" w:cs="Times New Roman"/>
      </w:rPr>
      <w:t>CAPÍTULO 5 - Estado da arte</w:t>
    </w:r>
    <w:r w:rsidRPr="002F2593">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760AD19"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Pr="00382947">
      <w:rPr>
        <w:rFonts w:ascii="Times New Roman" w:hAnsi="Times New Roman" w:cs="Times New Roman"/>
      </w:rPr>
      <w:t>CAPÍTULO 6 - Modelo de análise</w:t>
    </w:r>
    <w:r w:rsidRPr="00382947">
      <w:rPr>
        <w:rFonts w:ascii="Times New Roman" w:hAnsi="Times New Roman" w:cs="Times New Roman"/>
      </w:rPr>
      <w:fldChar w:fldCharType="end"/>
    </w:r>
    <w:r w:rsidRPr="00382947">
      <w:rPr>
        <w:rFonts w:ascii="Times New Roman" w:hAnsi="Times New Roman" w:cs="Times New Roman"/>
      </w:rPr>
      <w:fldChar w:fldCharType="begin"/>
    </w:r>
    <w:r w:rsidRPr="00382947">
      <w:rPr>
        <w:rFonts w:ascii="Times New Roman" w:hAnsi="Times New Roman" w:cs="Times New Roman"/>
      </w:rPr>
      <w:instrText xml:space="preserve"> REF _Ref125574321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Pr="00382947">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29A18427"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w:instrText>
    </w:r>
    <w:r w:rsidRPr="00B418FB">
      <w:rPr>
        <w:rFonts w:ascii="Times New Roman" w:hAnsi="Times New Roman" w:cs="Times New Roman"/>
      </w:rPr>
    </w:r>
    <w:r w:rsidRPr="00B418FB">
      <w:rPr>
        <w:rFonts w:ascii="Times New Roman" w:hAnsi="Times New Roman" w:cs="Times New Roman"/>
      </w:rPr>
      <w:instrText xml:space="preserve"> \* MERGEFORMAT </w:instrText>
    </w:r>
    <w:r w:rsidRPr="00B418FB">
      <w:rPr>
        <w:rFonts w:ascii="Times New Roman" w:hAnsi="Times New Roman" w:cs="Times New Roman"/>
      </w:rPr>
      <w:fldChar w:fldCharType="separate"/>
    </w:r>
    <w:r w:rsidRPr="00B418FB">
      <w:rPr>
        <w:rFonts w:ascii="Times New Roman" w:hAnsi="Times New Roman" w:cs="Times New Roman"/>
      </w:rPr>
      <w:t>CAPÍTULO 7 - Metodologia</w:t>
    </w:r>
    <w:r w:rsidRPr="00B418FB">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30501B"/>
    <w:rsid w:val="00322B77"/>
    <w:rsid w:val="00342DD6"/>
    <w:rsid w:val="0035545B"/>
    <w:rsid w:val="00357090"/>
    <w:rsid w:val="003656AF"/>
    <w:rsid w:val="00372748"/>
    <w:rsid w:val="003764C4"/>
    <w:rsid w:val="00382947"/>
    <w:rsid w:val="00392135"/>
    <w:rsid w:val="00395F17"/>
    <w:rsid w:val="00396AF0"/>
    <w:rsid w:val="003A3B6E"/>
    <w:rsid w:val="003C0E25"/>
    <w:rsid w:val="003C385D"/>
    <w:rsid w:val="003D48D4"/>
    <w:rsid w:val="003E4728"/>
    <w:rsid w:val="003F3851"/>
    <w:rsid w:val="00401C70"/>
    <w:rsid w:val="004261AD"/>
    <w:rsid w:val="004310AC"/>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E042D"/>
    <w:rsid w:val="005E296F"/>
    <w:rsid w:val="0061708B"/>
    <w:rsid w:val="00625544"/>
    <w:rsid w:val="00631B7A"/>
    <w:rsid w:val="00650BAF"/>
    <w:rsid w:val="00651B2E"/>
    <w:rsid w:val="0065619F"/>
    <w:rsid w:val="00662943"/>
    <w:rsid w:val="00662C1B"/>
    <w:rsid w:val="00676AF0"/>
    <w:rsid w:val="0068717D"/>
    <w:rsid w:val="00687402"/>
    <w:rsid w:val="006919D5"/>
    <w:rsid w:val="006B7DA2"/>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315D"/>
    <w:rsid w:val="007B413B"/>
    <w:rsid w:val="007B51AB"/>
    <w:rsid w:val="007B64CD"/>
    <w:rsid w:val="007C6A8B"/>
    <w:rsid w:val="007D1261"/>
    <w:rsid w:val="007D59B7"/>
    <w:rsid w:val="007D6377"/>
    <w:rsid w:val="007F06D1"/>
    <w:rsid w:val="008026D9"/>
    <w:rsid w:val="0082037C"/>
    <w:rsid w:val="00824DCE"/>
    <w:rsid w:val="00826E29"/>
    <w:rsid w:val="00836F51"/>
    <w:rsid w:val="00846390"/>
    <w:rsid w:val="00846B18"/>
    <w:rsid w:val="008536D7"/>
    <w:rsid w:val="008646A7"/>
    <w:rsid w:val="00864F6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17497"/>
    <w:rsid w:val="00A22514"/>
    <w:rsid w:val="00A230F6"/>
    <w:rsid w:val="00A328ED"/>
    <w:rsid w:val="00A50AE5"/>
    <w:rsid w:val="00A65BDE"/>
    <w:rsid w:val="00A67F12"/>
    <w:rsid w:val="00A81120"/>
    <w:rsid w:val="00A844F0"/>
    <w:rsid w:val="00A913CE"/>
    <w:rsid w:val="00A95189"/>
    <w:rsid w:val="00A951E0"/>
    <w:rsid w:val="00AB6BAD"/>
    <w:rsid w:val="00AC5E83"/>
    <w:rsid w:val="00AD013C"/>
    <w:rsid w:val="00AD5BBE"/>
    <w:rsid w:val="00AE23D5"/>
    <w:rsid w:val="00B07EBF"/>
    <w:rsid w:val="00B133DE"/>
    <w:rsid w:val="00B26B09"/>
    <w:rsid w:val="00B4089D"/>
    <w:rsid w:val="00B41717"/>
    <w:rsid w:val="00B418FB"/>
    <w:rsid w:val="00B5287C"/>
    <w:rsid w:val="00B601EB"/>
    <w:rsid w:val="00B62395"/>
    <w:rsid w:val="00B75CFB"/>
    <w:rsid w:val="00B80592"/>
    <w:rsid w:val="00B8343A"/>
    <w:rsid w:val="00B92C1D"/>
    <w:rsid w:val="00BA0B7C"/>
    <w:rsid w:val="00BA4B73"/>
    <w:rsid w:val="00BA7B19"/>
    <w:rsid w:val="00BC0048"/>
    <w:rsid w:val="00BC2FD7"/>
    <w:rsid w:val="00BE3DD0"/>
    <w:rsid w:val="00BE74EE"/>
    <w:rsid w:val="00C04CBE"/>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header" Target="header6.xml"/><Relationship Id="rId31" Type="http://schemas.openxmlformats.org/officeDocument/2006/relationships/image" Target="media/image17.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eader" Target="header7.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3A2D05"/>
    <w:rsid w:val="00583BE6"/>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33e327d-cdd6-4609-a9ee-f407416642b4&quot;,&quot;properties&quot;:{&quot;noteIndex&quot;:0},&quot;isEdited&quot;:false,&quot;manualOverride&quot;:{&quot;isManuallyOverridden&quot;:false,&quot;citeprocText&quot;:&quot;(Davis &amp;#38; Ribeiro, n.d.)&quot;,&quot;manualOverrideText&quot;:&quot;&quot;},&quot;citationTag&quot;:&quot;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quot;,&quot;citationItems&quot;:[{&quot;id&quot;:&quot;c752d399-8473-34ec-b10f-0db6f56ee8ec&quot;,&quot;itemData&quot;:{&quot;type&quot;:&quot;report&quot;,&quot;id&quot;:&quot;c752d399-8473-34ec-b10f-0db6f56ee8ec&quot;,&quot;title&quot;:&quot;n.d.&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3405</TotalTime>
  <Pages>62</Pages>
  <Words>15839</Words>
  <Characters>90285</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372</cp:revision>
  <cp:lastPrinted>2023-01-24T15:15:00Z</cp:lastPrinted>
  <dcterms:created xsi:type="dcterms:W3CDTF">2023-01-21T16:18:00Z</dcterms:created>
  <dcterms:modified xsi:type="dcterms:W3CDTF">2023-01-25T21:38:00Z</dcterms:modified>
</cp:coreProperties>
</file>